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4228" w14:textId="4697C8E3" w:rsidR="005D0892" w:rsidRDefault="00000000">
      <w:pPr>
        <w:spacing w:after="0" w:line="240" w:lineRule="auto"/>
        <w:jc w:val="center"/>
        <w:rPr>
          <w:rFonts w:eastAsia="Times New Roman" w:cs="Times New Roman"/>
          <w:b/>
          <w:sz w:val="24"/>
          <w:szCs w:val="24"/>
          <w:lang w:val="it-IT"/>
        </w:rPr>
      </w:pPr>
      <w:r>
        <w:rPr>
          <w:rFonts w:eastAsia="Times New Roman" w:cs="Times New Roman"/>
          <w:b/>
          <w:sz w:val="24"/>
          <w:szCs w:val="24"/>
          <w:lang w:val="it-IT"/>
        </w:rPr>
        <w:t>MA TRẬN ĐỀ KIỂM TRA CUỐI KÌ I</w:t>
      </w:r>
      <w:r w:rsidR="00BF4869">
        <w:rPr>
          <w:rFonts w:eastAsia="Times New Roman" w:cs="Times New Roman"/>
          <w:b/>
          <w:sz w:val="24"/>
          <w:szCs w:val="24"/>
          <w:lang w:val="it-IT"/>
        </w:rPr>
        <w:t>I</w:t>
      </w:r>
    </w:p>
    <w:p w14:paraId="3950D4D8" w14:textId="77777777" w:rsidR="005D0892" w:rsidRDefault="00000000">
      <w:pPr>
        <w:spacing w:after="0" w:line="240" w:lineRule="auto"/>
        <w:jc w:val="center"/>
        <w:rPr>
          <w:rFonts w:eastAsia="Times New Roman" w:cs="Times New Roman"/>
          <w:b/>
          <w:sz w:val="24"/>
          <w:szCs w:val="24"/>
          <w:lang w:val="it-IT"/>
        </w:rPr>
      </w:pPr>
      <w:r>
        <w:rPr>
          <w:rFonts w:eastAsia="Times New Roman" w:cs="Times New Roman"/>
          <w:b/>
          <w:sz w:val="24"/>
          <w:szCs w:val="24"/>
          <w:lang w:val="it-IT"/>
        </w:rPr>
        <w:t>MÔN HÓA HỌC LỚP 11- NĂM HỌC 2024 - 2025</w:t>
      </w:r>
    </w:p>
    <w:p w14:paraId="6D0233EA" w14:textId="77777777" w:rsidR="005D0892" w:rsidRDefault="00000000">
      <w:pPr>
        <w:spacing w:after="0" w:line="240" w:lineRule="auto"/>
        <w:jc w:val="center"/>
        <w:rPr>
          <w:rFonts w:eastAsia="Times New Roman" w:cs="Times New Roman"/>
          <w:b/>
          <w:sz w:val="24"/>
          <w:szCs w:val="24"/>
          <w:lang w:val="it-IT"/>
        </w:rPr>
      </w:pPr>
      <w:r>
        <w:rPr>
          <w:rFonts w:eastAsia="Times New Roman" w:cs="Times New Roman"/>
          <w:b/>
          <w:sz w:val="24"/>
          <w:szCs w:val="24"/>
          <w:lang w:val="it-IT"/>
        </w:rPr>
        <w:t xml:space="preserve">Tiết PPCT ( lớp 11C1- 11C3: tiết  </w:t>
      </w:r>
      <w:r>
        <w:rPr>
          <w:rFonts w:eastAsia="Times New Roman" w:cs="Times New Roman"/>
          <w:b/>
          <w:sz w:val="24"/>
          <w:szCs w:val="24"/>
        </w:rPr>
        <w:t>75</w:t>
      </w:r>
      <w:r>
        <w:rPr>
          <w:rFonts w:eastAsia="Times New Roman" w:cs="Times New Roman"/>
          <w:b/>
          <w:sz w:val="24"/>
          <w:szCs w:val="24"/>
          <w:lang w:val="it-IT"/>
        </w:rPr>
        <w:t xml:space="preserve">; 11C4 – 11C10: tiết </w:t>
      </w:r>
      <w:r>
        <w:rPr>
          <w:rFonts w:eastAsia="Times New Roman" w:cs="Times New Roman"/>
          <w:b/>
          <w:sz w:val="24"/>
          <w:szCs w:val="24"/>
        </w:rPr>
        <w:t>54</w:t>
      </w:r>
      <w:r>
        <w:rPr>
          <w:rFonts w:eastAsia="Times New Roman" w:cs="Times New Roman"/>
          <w:b/>
          <w:sz w:val="24"/>
          <w:szCs w:val="24"/>
          <w:lang w:val="it-IT"/>
        </w:rPr>
        <w:t>)</w:t>
      </w:r>
    </w:p>
    <w:p w14:paraId="088E82DC"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b/>
          <w:bCs/>
          <w:sz w:val="24"/>
          <w:szCs w:val="24"/>
        </w:rPr>
        <w:t>I. MỤC TIÊU BÀI HỌC</w:t>
      </w:r>
    </w:p>
    <w:p w14:paraId="5E3EE64C"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b/>
          <w:bCs/>
          <w:iCs/>
          <w:sz w:val="24"/>
          <w:szCs w:val="24"/>
        </w:rPr>
        <w:t>1. Kiến thức</w:t>
      </w:r>
    </w:p>
    <w:p w14:paraId="2E15CA2D" w14:textId="77777777" w:rsidR="005D0892" w:rsidRDefault="005D0892">
      <w:pPr>
        <w:shd w:val="clear" w:color="auto" w:fill="FFFFFF"/>
        <w:spacing w:after="0" w:line="240" w:lineRule="auto"/>
        <w:ind w:left="390"/>
        <w:jc w:val="both"/>
        <w:rPr>
          <w:rFonts w:eastAsia="Times New Roman" w:cs="Times New Roman"/>
          <w:sz w:val="24"/>
          <w:szCs w:val="24"/>
        </w:rPr>
      </w:pPr>
    </w:p>
    <w:p w14:paraId="14F9EEA7" w14:textId="77777777" w:rsidR="005D0892" w:rsidRDefault="00000000">
      <w:pPr>
        <w:shd w:val="clear" w:color="auto" w:fill="FFFFFF"/>
        <w:spacing w:after="0" w:line="240" w:lineRule="auto"/>
        <w:ind w:left="390"/>
        <w:jc w:val="both"/>
        <w:rPr>
          <w:rFonts w:eastAsia="Times New Roman" w:cs="Times New Roman"/>
          <w:sz w:val="24"/>
          <w:szCs w:val="24"/>
        </w:rPr>
      </w:pPr>
      <w:r>
        <w:rPr>
          <w:rFonts w:eastAsia="Calibri" w:cs="Times New Roman"/>
          <w:sz w:val="26"/>
          <w:szCs w:val="26"/>
        </w:rPr>
        <w:t>1</w:t>
      </w:r>
      <w:r>
        <w:rPr>
          <w:rFonts w:eastAsia="Calibri" w:cs="Times New Roman"/>
          <w:sz w:val="26"/>
          <w:szCs w:val="26"/>
          <w:lang w:val="vi-VN"/>
        </w:rPr>
        <w:t xml:space="preserve">. </w:t>
      </w:r>
      <w:r>
        <w:rPr>
          <w:rFonts w:eastAsia="Calibri" w:cs="Times New Roman"/>
          <w:sz w:val="26"/>
          <w:szCs w:val="26"/>
        </w:rPr>
        <w:t>Hydrocarbon không no</w:t>
      </w:r>
    </w:p>
    <w:p w14:paraId="53452906" w14:textId="77777777" w:rsidR="005D0892" w:rsidRDefault="00000000">
      <w:pPr>
        <w:shd w:val="clear" w:color="auto" w:fill="FFFFFF"/>
        <w:spacing w:after="0" w:line="240" w:lineRule="auto"/>
        <w:ind w:left="390"/>
        <w:rPr>
          <w:rFonts w:eastAsia="Calibri" w:cs="Times New Roman"/>
          <w:sz w:val="26"/>
          <w:szCs w:val="26"/>
        </w:rPr>
      </w:pPr>
      <w:r>
        <w:rPr>
          <w:rFonts w:eastAsia="Calibri" w:cs="Times New Roman"/>
          <w:sz w:val="26"/>
          <w:szCs w:val="26"/>
        </w:rPr>
        <w:t>2. Arene (hydrocarbon thơm)</w:t>
      </w:r>
    </w:p>
    <w:p w14:paraId="1F43B967" w14:textId="77777777" w:rsidR="005D0892" w:rsidRDefault="00000000">
      <w:pPr>
        <w:shd w:val="clear" w:color="auto" w:fill="FFFFFF"/>
        <w:spacing w:after="0" w:line="240" w:lineRule="auto"/>
        <w:ind w:left="390"/>
        <w:rPr>
          <w:rFonts w:eastAsia="Calibri" w:cs="Times New Roman"/>
          <w:sz w:val="26"/>
          <w:szCs w:val="26"/>
        </w:rPr>
      </w:pPr>
      <w:r>
        <w:rPr>
          <w:rFonts w:eastAsia="Calibri" w:cs="Times New Roman"/>
          <w:sz w:val="26"/>
          <w:szCs w:val="26"/>
        </w:rPr>
        <w:t>3.  Dẫn xuất halogen</w:t>
      </w:r>
    </w:p>
    <w:p w14:paraId="042C5F51" w14:textId="77777777" w:rsidR="005D0892" w:rsidRDefault="00000000">
      <w:pPr>
        <w:shd w:val="clear" w:color="auto" w:fill="FFFFFF"/>
        <w:spacing w:after="0" w:line="240" w:lineRule="auto"/>
        <w:ind w:left="390"/>
        <w:rPr>
          <w:rFonts w:eastAsia="Calibri" w:cs="Times New Roman"/>
          <w:sz w:val="26"/>
          <w:szCs w:val="26"/>
        </w:rPr>
      </w:pPr>
      <w:r>
        <w:rPr>
          <w:rFonts w:eastAsia="Calibri" w:cs="Times New Roman"/>
          <w:sz w:val="26"/>
          <w:szCs w:val="26"/>
        </w:rPr>
        <w:t>4. Alcohol</w:t>
      </w:r>
    </w:p>
    <w:p w14:paraId="35515110" w14:textId="77777777" w:rsidR="005D0892" w:rsidRDefault="00000000">
      <w:pPr>
        <w:shd w:val="clear" w:color="auto" w:fill="FFFFFF"/>
        <w:spacing w:after="0" w:line="240" w:lineRule="auto"/>
        <w:jc w:val="both"/>
        <w:rPr>
          <w:rFonts w:eastAsia="Times New Roman" w:cs="Times New Roman"/>
          <w:b/>
          <w:bCs/>
          <w:iCs/>
          <w:sz w:val="24"/>
          <w:szCs w:val="24"/>
        </w:rPr>
      </w:pPr>
      <w:r>
        <w:rPr>
          <w:rFonts w:eastAsia="Times New Roman" w:cs="Times New Roman"/>
          <w:b/>
          <w:bCs/>
          <w:iCs/>
          <w:sz w:val="24"/>
          <w:szCs w:val="24"/>
        </w:rPr>
        <w:t>2. Năng lực.</w:t>
      </w:r>
    </w:p>
    <w:p w14:paraId="0B9F93DB" w14:textId="77777777" w:rsidR="005D0892" w:rsidRDefault="00000000">
      <w:pPr>
        <w:shd w:val="clear" w:color="auto" w:fill="FFFFFF"/>
        <w:spacing w:after="0" w:line="240" w:lineRule="auto"/>
        <w:ind w:left="390"/>
        <w:jc w:val="both"/>
        <w:rPr>
          <w:rFonts w:eastAsia="Times New Roman" w:cs="Times New Roman"/>
          <w:sz w:val="24"/>
          <w:szCs w:val="24"/>
        </w:rPr>
      </w:pPr>
      <w:r>
        <w:rPr>
          <w:rFonts w:eastAsia="Times New Roman" w:cs="Times New Roman"/>
          <w:sz w:val="24"/>
          <w:szCs w:val="24"/>
        </w:rPr>
        <w:t>-  Rèn luyện kĩ năng quan sát, dự đoán tính chất dựa vào công thức hoá học.</w:t>
      </w:r>
    </w:p>
    <w:p w14:paraId="03F7DF27" w14:textId="77777777" w:rsidR="005D0892" w:rsidRDefault="00000000">
      <w:pPr>
        <w:shd w:val="clear" w:color="auto" w:fill="FFFFFF"/>
        <w:spacing w:after="0" w:line="240" w:lineRule="auto"/>
        <w:ind w:left="390"/>
        <w:jc w:val="both"/>
        <w:rPr>
          <w:rFonts w:eastAsia="Times New Roman" w:cs="Times New Roman"/>
          <w:sz w:val="24"/>
          <w:szCs w:val="24"/>
        </w:rPr>
      </w:pPr>
      <w:r>
        <w:rPr>
          <w:rFonts w:eastAsia="Times New Roman" w:cs="Times New Roman"/>
          <w:sz w:val="24"/>
          <w:szCs w:val="24"/>
        </w:rPr>
        <w:t>-  Viết được công thức cấu tạo, đọc tên các chất. Viết được PTPU thể hiện tính chất hoá học của các chất: alkane, alkene, alkyne, Alcohol.</w:t>
      </w:r>
    </w:p>
    <w:p w14:paraId="57387D2F" w14:textId="77777777" w:rsidR="005D0892" w:rsidRDefault="00000000">
      <w:pPr>
        <w:shd w:val="clear" w:color="auto" w:fill="FFFFFF"/>
        <w:spacing w:after="0" w:line="240" w:lineRule="auto"/>
        <w:ind w:left="390"/>
        <w:jc w:val="both"/>
        <w:rPr>
          <w:rFonts w:eastAsia="Times New Roman" w:cs="Times New Roman"/>
          <w:sz w:val="24"/>
          <w:szCs w:val="24"/>
        </w:rPr>
      </w:pPr>
      <w:r>
        <w:rPr>
          <w:rFonts w:eastAsia="Times New Roman" w:cs="Times New Roman"/>
          <w:sz w:val="24"/>
          <w:szCs w:val="24"/>
        </w:rPr>
        <w:t xml:space="preserve">-  Giải các bài tập liên quan. </w:t>
      </w:r>
    </w:p>
    <w:p w14:paraId="2D275FBF" w14:textId="77777777" w:rsidR="005D0892" w:rsidRDefault="00000000">
      <w:pPr>
        <w:shd w:val="clear" w:color="auto" w:fill="FFFFFF"/>
        <w:spacing w:after="0" w:line="240" w:lineRule="auto"/>
        <w:ind w:left="390"/>
        <w:jc w:val="both"/>
        <w:rPr>
          <w:rFonts w:eastAsia="Times New Roman" w:cs="Times New Roman"/>
          <w:sz w:val="24"/>
          <w:szCs w:val="24"/>
        </w:rPr>
      </w:pPr>
      <w:r>
        <w:rPr>
          <w:rFonts w:eastAsia="Times New Roman" w:cs="Times New Roman"/>
          <w:sz w:val="24"/>
          <w:szCs w:val="24"/>
        </w:rPr>
        <w:t>-  Giải thích được các hiện tượng thực tế liên quan đến các hợp chất hữu cơ</w:t>
      </w:r>
    </w:p>
    <w:p w14:paraId="5A90FCE6"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sz w:val="24"/>
          <w:szCs w:val="24"/>
        </w:rPr>
        <w:t>Năng lực tính toán cơ bản:</w:t>
      </w:r>
    </w:p>
    <w:p w14:paraId="0742ED95"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sz w:val="24"/>
          <w:szCs w:val="24"/>
        </w:rPr>
        <w:t xml:space="preserve">- năng lực tư duy </w:t>
      </w:r>
    </w:p>
    <w:p w14:paraId="2DA1216E"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sz w:val="24"/>
          <w:szCs w:val="24"/>
        </w:rPr>
        <w:t>- năng lực vận dụng kiến thức vào thực tiễn.</w:t>
      </w:r>
    </w:p>
    <w:p w14:paraId="198C4A8F"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sz w:val="24"/>
          <w:szCs w:val="24"/>
        </w:rPr>
        <w:t>-Năng lực làm việc cá nhân</w:t>
      </w:r>
    </w:p>
    <w:p w14:paraId="3615225F"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b/>
          <w:bCs/>
          <w:iCs/>
          <w:sz w:val="24"/>
          <w:szCs w:val="24"/>
        </w:rPr>
        <w:t>3. Phẩm chất</w:t>
      </w:r>
    </w:p>
    <w:p w14:paraId="63D468DB" w14:textId="77777777" w:rsidR="005D0892" w:rsidRDefault="00000000">
      <w:pPr>
        <w:shd w:val="clear" w:color="auto" w:fill="FFFFFF"/>
        <w:spacing w:after="0" w:line="240" w:lineRule="auto"/>
        <w:ind w:left="390"/>
        <w:jc w:val="both"/>
        <w:rPr>
          <w:rFonts w:eastAsia="Times New Roman" w:cs="Times New Roman"/>
          <w:sz w:val="24"/>
          <w:szCs w:val="24"/>
        </w:rPr>
      </w:pPr>
      <w:r>
        <w:rPr>
          <w:rFonts w:eastAsia="Times New Roman" w:cs="Times New Roman"/>
          <w:sz w:val="24"/>
          <w:szCs w:val="24"/>
        </w:rPr>
        <w:t>-Xây dựng lòng tin và tính quyết đoán của HS khi giải quyết vấn đề</w:t>
      </w:r>
    </w:p>
    <w:p w14:paraId="66C78B4C" w14:textId="77777777" w:rsidR="005D0892" w:rsidRDefault="00000000">
      <w:pPr>
        <w:shd w:val="clear" w:color="auto" w:fill="FFFFFF"/>
        <w:spacing w:after="0" w:line="240" w:lineRule="auto"/>
        <w:ind w:left="390"/>
        <w:jc w:val="both"/>
        <w:rPr>
          <w:rFonts w:eastAsia="Times New Roman" w:cs="Times New Roman"/>
          <w:sz w:val="24"/>
          <w:szCs w:val="24"/>
        </w:rPr>
      </w:pPr>
      <w:r>
        <w:rPr>
          <w:rFonts w:eastAsia="Times New Roman" w:cs="Times New Roman"/>
          <w:sz w:val="24"/>
          <w:szCs w:val="24"/>
        </w:rPr>
        <w:t>-Rèn luyện tính cẩn thận, nghiêm túc trong khoa học</w:t>
      </w:r>
    </w:p>
    <w:p w14:paraId="1037D87A"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b/>
          <w:bCs/>
          <w:sz w:val="24"/>
          <w:szCs w:val="24"/>
        </w:rPr>
        <w:t>II. HÌNH THỨC RA ĐỀ KIỂM TRA</w:t>
      </w:r>
      <w:r>
        <w:rPr>
          <w:rFonts w:eastAsia="Times New Roman" w:cs="Times New Roman"/>
          <w:sz w:val="24"/>
          <w:szCs w:val="24"/>
        </w:rPr>
        <w:t xml:space="preserve">: </w:t>
      </w:r>
    </w:p>
    <w:p w14:paraId="49786915" w14:textId="77777777" w:rsidR="005D0892" w:rsidRDefault="00000000">
      <w:pPr>
        <w:widowControl w:val="0"/>
        <w:rPr>
          <w:rFonts w:eastAsia="Calibri" w:cs="Times New Roman"/>
          <w:i/>
          <w:iCs/>
          <w:sz w:val="24"/>
          <w:szCs w:val="24"/>
          <w:lang w:val="nl-NL"/>
        </w:rPr>
      </w:pPr>
      <w:r>
        <w:rPr>
          <w:rFonts w:eastAsia="Calibri" w:cs="Times New Roman"/>
          <w:b/>
          <w:sz w:val="24"/>
          <w:szCs w:val="24"/>
        </w:rPr>
        <w:t>- Hình thức kiểm tra:</w:t>
      </w:r>
      <w:r>
        <w:rPr>
          <w:rFonts w:eastAsia="Calibri" w:cs="Times New Roman"/>
          <w:sz w:val="24"/>
          <w:szCs w:val="24"/>
        </w:rPr>
        <w:t xml:space="preserve"> </w:t>
      </w:r>
      <w:r>
        <w:rPr>
          <w:rFonts w:eastAsia="Calibri" w:cs="Times New Roman"/>
          <w:i/>
          <w:iCs/>
          <w:sz w:val="24"/>
          <w:szCs w:val="24"/>
          <w:lang w:val="nl-NL"/>
        </w:rPr>
        <w:t>Kết hợp giữa trắc nghiệm và tự luận (tỉ lệ 70% trắc nghiệm, 30% tự luận).</w:t>
      </w:r>
    </w:p>
    <w:p w14:paraId="2B641D47" w14:textId="77777777" w:rsidR="005D0892" w:rsidRDefault="00000000">
      <w:pPr>
        <w:spacing w:before="40" w:after="40" w:line="312" w:lineRule="auto"/>
        <w:rPr>
          <w:rFonts w:cs="Times New Roman"/>
          <w:b/>
          <w:sz w:val="24"/>
          <w:szCs w:val="24"/>
          <w:lang w:val="vi-VN"/>
        </w:rPr>
      </w:pPr>
      <w:r>
        <w:rPr>
          <w:rFonts w:cs="Times New Roman"/>
          <w:b/>
          <w:sz w:val="24"/>
          <w:szCs w:val="24"/>
          <w:lang w:val="vi-VN"/>
        </w:rPr>
        <w:t>a) Khung ma trận</w:t>
      </w:r>
    </w:p>
    <w:p w14:paraId="3AC3EDAE" w14:textId="1DA038D9" w:rsidR="005D0892" w:rsidRDefault="00000000">
      <w:pPr>
        <w:widowControl w:val="0"/>
        <w:spacing w:after="0" w:line="240" w:lineRule="auto"/>
        <w:rPr>
          <w:rFonts w:cs="Times New Roman"/>
          <w:bCs/>
          <w:i/>
          <w:color w:val="000000" w:themeColor="text1"/>
          <w:sz w:val="24"/>
          <w:szCs w:val="24"/>
          <w:lang w:val="vi-VN"/>
        </w:rPr>
      </w:pPr>
      <w:r>
        <w:rPr>
          <w:rFonts w:cs="Times New Roman"/>
          <w:b/>
          <w:color w:val="000000" w:themeColor="text1"/>
          <w:sz w:val="24"/>
          <w:szCs w:val="24"/>
          <w:lang w:val="vi-VN"/>
        </w:rPr>
        <w:t>- Thời gian làm bài:</w:t>
      </w:r>
      <w:r>
        <w:rPr>
          <w:rFonts w:cs="Times New Roman"/>
          <w:bCs/>
          <w:i/>
          <w:color w:val="000000" w:themeColor="text1"/>
          <w:sz w:val="24"/>
          <w:szCs w:val="24"/>
          <w:lang w:val="vi-VN"/>
        </w:rPr>
        <w:t xml:space="preserve"> </w:t>
      </w:r>
      <w:r w:rsidR="00B025BA">
        <w:rPr>
          <w:rFonts w:cs="Times New Roman"/>
          <w:bCs/>
          <w:i/>
          <w:color w:val="000000" w:themeColor="text1"/>
          <w:sz w:val="24"/>
          <w:szCs w:val="24"/>
        </w:rPr>
        <w:t>50</w:t>
      </w:r>
      <w:r>
        <w:rPr>
          <w:rFonts w:cs="Times New Roman"/>
          <w:bCs/>
          <w:i/>
          <w:color w:val="000000" w:themeColor="text1"/>
          <w:sz w:val="24"/>
          <w:szCs w:val="24"/>
          <w:lang w:val="vi-VN"/>
        </w:rPr>
        <w:t xml:space="preserve"> phút = 40 lệnh hỏi</w:t>
      </w:r>
    </w:p>
    <w:p w14:paraId="09821198" w14:textId="3A977F78" w:rsidR="005D0892" w:rsidRDefault="00000000">
      <w:pPr>
        <w:widowControl w:val="0"/>
        <w:spacing w:after="0" w:line="240" w:lineRule="auto"/>
        <w:rPr>
          <w:rFonts w:cs="Times New Roman"/>
          <w:i/>
          <w:iCs/>
          <w:color w:val="000000" w:themeColor="text1"/>
          <w:sz w:val="24"/>
          <w:szCs w:val="24"/>
          <w:lang w:val="nl-NL"/>
        </w:rPr>
      </w:pPr>
      <w:r>
        <w:rPr>
          <w:rFonts w:cs="Times New Roman"/>
          <w:b/>
          <w:color w:val="000000" w:themeColor="text1"/>
          <w:sz w:val="24"/>
          <w:szCs w:val="24"/>
          <w:lang w:val="vi-VN"/>
        </w:rPr>
        <w:t xml:space="preserve">- Hình thức kiểm tra: </w:t>
      </w:r>
      <w:r>
        <w:rPr>
          <w:rFonts w:cs="Times New Roman"/>
          <w:i/>
          <w:iCs/>
          <w:color w:val="000000" w:themeColor="text1"/>
          <w:sz w:val="24"/>
          <w:szCs w:val="24"/>
          <w:lang w:val="nl-NL"/>
        </w:rPr>
        <w:t>Kết hợp giữa trắc nghiệm trả lời ngắn (TN), đúng sai (ĐS), trả lời ngắn (TLN)</w:t>
      </w:r>
      <w:r w:rsidR="00B025BA">
        <w:rPr>
          <w:rFonts w:cs="Times New Roman"/>
          <w:i/>
          <w:iCs/>
          <w:color w:val="000000" w:themeColor="text1"/>
          <w:sz w:val="24"/>
          <w:szCs w:val="24"/>
          <w:lang w:val="nl-NL"/>
        </w:rPr>
        <w:t xml:space="preserve"> và tự luận</w:t>
      </w:r>
    </w:p>
    <w:p w14:paraId="5DE99E7A" w14:textId="77777777" w:rsidR="005D0892" w:rsidRDefault="00000000">
      <w:pPr>
        <w:widowControl w:val="0"/>
        <w:spacing w:after="0" w:line="240" w:lineRule="auto"/>
        <w:rPr>
          <w:rFonts w:cs="Times New Roman"/>
          <w:b/>
          <w:color w:val="000000" w:themeColor="text1"/>
          <w:sz w:val="24"/>
          <w:szCs w:val="24"/>
          <w:lang w:val="nl-NL"/>
        </w:rPr>
      </w:pPr>
      <w:r>
        <w:rPr>
          <w:rFonts w:cs="Times New Roman"/>
          <w:b/>
          <w:color w:val="000000" w:themeColor="text1"/>
          <w:sz w:val="24"/>
          <w:szCs w:val="24"/>
          <w:lang w:val="nl-NL"/>
        </w:rPr>
        <w:t>- Cấu trúc:</w:t>
      </w:r>
    </w:p>
    <w:p w14:paraId="6671993E" w14:textId="77777777" w:rsidR="005D0892" w:rsidRDefault="00000000">
      <w:pPr>
        <w:widowControl w:val="0"/>
        <w:spacing w:after="0" w:line="240" w:lineRule="auto"/>
        <w:ind w:left="720"/>
        <w:rPr>
          <w:rFonts w:cs="Times New Roman"/>
          <w:i/>
          <w:iCs/>
          <w:color w:val="000000" w:themeColor="text1"/>
          <w:sz w:val="24"/>
          <w:szCs w:val="24"/>
          <w:lang w:val="nl-NL"/>
        </w:rPr>
      </w:pPr>
      <w:r>
        <w:rPr>
          <w:rFonts w:cs="Times New Roman"/>
          <w:color w:val="000000" w:themeColor="text1"/>
          <w:sz w:val="24"/>
          <w:szCs w:val="24"/>
          <w:lang w:val="nl-NL"/>
        </w:rPr>
        <w:t>- Mức độ đề:</w:t>
      </w:r>
      <w:r>
        <w:rPr>
          <w:rFonts w:cs="Times New Roman"/>
          <w:i/>
          <w:iCs/>
          <w:color w:val="000000" w:themeColor="text1"/>
          <w:sz w:val="24"/>
          <w:szCs w:val="24"/>
          <w:lang w:val="nl-NL"/>
        </w:rPr>
        <w:t>40 % Nhận biết; 30 % Thông hiểu; 30% Vận dụng.</w:t>
      </w:r>
    </w:p>
    <w:p w14:paraId="2F10C115" w14:textId="77777777" w:rsidR="005D0892" w:rsidRDefault="00000000">
      <w:pPr>
        <w:widowControl w:val="0"/>
        <w:spacing w:after="0" w:line="240" w:lineRule="auto"/>
        <w:ind w:left="720"/>
        <w:rPr>
          <w:rFonts w:cs="Times New Roman"/>
          <w:bCs/>
          <w:i/>
          <w:color w:val="000000" w:themeColor="text1"/>
          <w:sz w:val="24"/>
          <w:szCs w:val="24"/>
          <w:lang w:val="nl-NL"/>
        </w:rPr>
      </w:pPr>
      <w:r>
        <w:rPr>
          <w:rFonts w:cs="Times New Roman"/>
          <w:iCs/>
          <w:color w:val="000000" w:themeColor="text1"/>
          <w:sz w:val="24"/>
          <w:szCs w:val="24"/>
          <w:lang w:val="nl-NL"/>
        </w:rPr>
        <w:t xml:space="preserve">- Phần trắc nghiệm:  </w:t>
      </w:r>
      <w:r>
        <w:rPr>
          <w:rFonts w:cs="Times New Roman"/>
          <w:bCs/>
          <w:iCs/>
          <w:color w:val="000000" w:themeColor="text1"/>
          <w:sz w:val="24"/>
          <w:szCs w:val="24"/>
          <w:lang w:val="nl-NL"/>
        </w:rPr>
        <w:t xml:space="preserve">3,0 điểm, </w:t>
      </w:r>
      <w:r>
        <w:rPr>
          <w:rFonts w:cs="Times New Roman"/>
          <w:bCs/>
          <w:color w:val="000000" w:themeColor="text1"/>
          <w:sz w:val="24"/>
          <w:szCs w:val="24"/>
          <w:lang w:val="nl-NL"/>
        </w:rPr>
        <w:t xml:space="preserve">(gồm 12 câu hỏi (12 lệnh hỏi): </w:t>
      </w:r>
      <w:r>
        <w:rPr>
          <w:rFonts w:cs="Times New Roman"/>
          <w:bCs/>
          <w:i/>
          <w:color w:val="000000" w:themeColor="text1"/>
          <w:sz w:val="24"/>
          <w:szCs w:val="24"/>
          <w:lang w:val="nl-NL"/>
        </w:rPr>
        <w:t xml:space="preserve">mỗi câu 0,25 điểm; </w:t>
      </w:r>
    </w:p>
    <w:p w14:paraId="30CC0923" w14:textId="77777777" w:rsidR="005D0892" w:rsidRPr="00B025BA" w:rsidRDefault="00000000">
      <w:pPr>
        <w:spacing w:before="40" w:after="40" w:line="312" w:lineRule="auto"/>
        <w:ind w:left="720"/>
        <w:jc w:val="both"/>
        <w:rPr>
          <w:rFonts w:cs="Times New Roman"/>
          <w:bCs/>
          <w:sz w:val="24"/>
          <w:szCs w:val="24"/>
          <w:lang w:val="nl-NL"/>
        </w:rPr>
      </w:pPr>
      <w:r>
        <w:rPr>
          <w:rFonts w:cs="Times New Roman"/>
          <w:bCs/>
          <w:color w:val="000000" w:themeColor="text1"/>
          <w:sz w:val="24"/>
          <w:szCs w:val="24"/>
          <w:lang w:val="nl-NL"/>
        </w:rPr>
        <w:t xml:space="preserve">- </w:t>
      </w:r>
      <w:r>
        <w:rPr>
          <w:rFonts w:cs="Times New Roman"/>
          <w:bCs/>
          <w:iCs/>
          <w:color w:val="000000" w:themeColor="text1"/>
          <w:sz w:val="24"/>
          <w:szCs w:val="24"/>
          <w:lang w:val="nl-NL"/>
        </w:rPr>
        <w:t>Phần đúng sai : 2,0 điểm</w:t>
      </w:r>
      <w:r>
        <w:rPr>
          <w:rFonts w:cs="Times New Roman"/>
          <w:bCs/>
          <w:i/>
          <w:iCs/>
          <w:color w:val="000000" w:themeColor="text1"/>
          <w:sz w:val="24"/>
          <w:szCs w:val="24"/>
          <w:lang w:val="nl-NL"/>
        </w:rPr>
        <w:t xml:space="preserve"> </w:t>
      </w:r>
      <w:r>
        <w:rPr>
          <w:rFonts w:cs="Times New Roman"/>
          <w:bCs/>
          <w:color w:val="000000" w:themeColor="text1"/>
          <w:sz w:val="24"/>
          <w:szCs w:val="24"/>
          <w:lang w:val="nl-NL"/>
        </w:rPr>
        <w:t>(Gồm 2 câu hỏi /8 lệnh hỏi):</w:t>
      </w:r>
      <w:r>
        <w:rPr>
          <w:rFonts w:cs="Times New Roman"/>
          <w:bCs/>
          <w:i/>
          <w:iCs/>
          <w:color w:val="000000" w:themeColor="text1"/>
          <w:sz w:val="24"/>
          <w:szCs w:val="24"/>
          <w:lang w:val="nl-NL"/>
        </w:rPr>
        <w:t xml:space="preserve"> TB mỗi ý hỏi 0,25 </w:t>
      </w:r>
      <w:r w:rsidRPr="00B025BA">
        <w:rPr>
          <w:rFonts w:cs="Times New Roman"/>
          <w:bCs/>
          <w:color w:val="000000" w:themeColor="text1"/>
          <w:sz w:val="24"/>
          <w:szCs w:val="24"/>
          <w:lang w:val="nl-NL"/>
        </w:rPr>
        <w:t xml:space="preserve">điểm </w:t>
      </w:r>
      <w:r w:rsidRPr="00B025BA">
        <w:rPr>
          <w:rFonts w:cs="Times New Roman"/>
          <w:bCs/>
          <w:sz w:val="24"/>
          <w:szCs w:val="24"/>
          <w:lang w:val="nl-NL"/>
        </w:rPr>
        <w:t>(một ý đúng 0,1đ, 2 ý đúng 0,25đ, 3 ý đúng 0,5đ, 4 ý đúng 1,0đ)</w:t>
      </w:r>
    </w:p>
    <w:p w14:paraId="1E875AA2" w14:textId="77777777" w:rsidR="005D0892" w:rsidRDefault="00000000">
      <w:pPr>
        <w:widowControl w:val="0"/>
        <w:spacing w:after="0" w:line="240" w:lineRule="auto"/>
        <w:ind w:left="720"/>
        <w:rPr>
          <w:rFonts w:cs="Times New Roman"/>
          <w:bCs/>
          <w:i/>
          <w:color w:val="000000" w:themeColor="text1"/>
          <w:sz w:val="24"/>
          <w:szCs w:val="24"/>
          <w:lang w:val="nl-NL"/>
        </w:rPr>
      </w:pPr>
      <w:r>
        <w:rPr>
          <w:rFonts w:cs="Times New Roman"/>
          <w:bCs/>
          <w:i/>
          <w:iCs/>
          <w:color w:val="000000" w:themeColor="text1"/>
          <w:sz w:val="24"/>
          <w:szCs w:val="24"/>
          <w:lang w:val="nl-NL"/>
        </w:rPr>
        <w:t xml:space="preserve">- </w:t>
      </w:r>
      <w:r>
        <w:rPr>
          <w:rFonts w:cs="Times New Roman"/>
          <w:bCs/>
          <w:color w:val="000000" w:themeColor="text1"/>
          <w:sz w:val="24"/>
          <w:szCs w:val="24"/>
          <w:lang w:val="nl-NL"/>
        </w:rPr>
        <w:t xml:space="preserve">Phần trả lời ngắn: 2,0 điểm (4 câu / 4 lệnh hỏi) </w:t>
      </w:r>
      <w:r>
        <w:rPr>
          <w:rFonts w:cs="Times New Roman"/>
          <w:bCs/>
          <w:i/>
          <w:iCs/>
          <w:color w:val="000000" w:themeColor="text1"/>
          <w:sz w:val="24"/>
          <w:szCs w:val="24"/>
          <w:lang w:val="nl-NL"/>
        </w:rPr>
        <w:t xml:space="preserve"> </w:t>
      </w:r>
      <w:r>
        <w:rPr>
          <w:rFonts w:cs="Times New Roman"/>
          <w:bCs/>
          <w:i/>
          <w:color w:val="000000" w:themeColor="text1"/>
          <w:sz w:val="24"/>
          <w:szCs w:val="24"/>
          <w:lang w:val="nl-NL"/>
        </w:rPr>
        <w:t>mỗi câu 0,5 điểm.</w:t>
      </w:r>
    </w:p>
    <w:p w14:paraId="49ACC74D" w14:textId="77777777" w:rsidR="005D0892" w:rsidRDefault="00000000">
      <w:pPr>
        <w:widowControl w:val="0"/>
        <w:spacing w:after="0" w:line="240" w:lineRule="auto"/>
        <w:ind w:left="720"/>
        <w:rPr>
          <w:rFonts w:cs="Times New Roman"/>
          <w:bCs/>
          <w:i/>
          <w:iCs/>
          <w:color w:val="000000" w:themeColor="text1"/>
          <w:sz w:val="24"/>
          <w:szCs w:val="24"/>
          <w:lang w:val="nl-NL"/>
        </w:rPr>
      </w:pPr>
      <w:r>
        <w:rPr>
          <w:rFonts w:cs="Times New Roman"/>
          <w:bCs/>
          <w:i/>
          <w:color w:val="000000" w:themeColor="text1"/>
          <w:sz w:val="24"/>
          <w:szCs w:val="24"/>
          <w:lang w:val="nl-NL"/>
        </w:rPr>
        <w:t>- Tự luận 3 điểm: (3 câu: 6 lệnh hỏi)</w:t>
      </w:r>
    </w:p>
    <w:p w14:paraId="0466B5A2" w14:textId="77777777" w:rsidR="005D0892" w:rsidRDefault="005D0892">
      <w:pPr>
        <w:shd w:val="clear" w:color="auto" w:fill="FFFFFF"/>
        <w:spacing w:after="0" w:line="240" w:lineRule="auto"/>
        <w:jc w:val="both"/>
        <w:rPr>
          <w:rFonts w:eastAsia="Times New Roman" w:cs="Times New Roman"/>
          <w:b/>
          <w:bCs/>
          <w:sz w:val="24"/>
          <w:szCs w:val="24"/>
        </w:rPr>
      </w:pPr>
    </w:p>
    <w:p w14:paraId="7352C776" w14:textId="77777777" w:rsidR="005D0892" w:rsidRDefault="00000000">
      <w:pPr>
        <w:shd w:val="clear" w:color="auto" w:fill="FFFFFF"/>
        <w:spacing w:after="0" w:line="240" w:lineRule="auto"/>
        <w:jc w:val="both"/>
        <w:rPr>
          <w:rFonts w:eastAsia="Times New Roman" w:cs="Times New Roman"/>
          <w:sz w:val="24"/>
          <w:szCs w:val="24"/>
        </w:rPr>
      </w:pPr>
      <w:r>
        <w:rPr>
          <w:rFonts w:eastAsia="Times New Roman" w:cs="Times New Roman"/>
          <w:b/>
          <w:bCs/>
          <w:sz w:val="24"/>
          <w:szCs w:val="24"/>
        </w:rPr>
        <w:t>III. MA TRẬN ĐỀ KIỂM TRA</w:t>
      </w:r>
    </w:p>
    <w:p w14:paraId="49BB023D" w14:textId="77777777" w:rsidR="005D0892" w:rsidRDefault="005D0892">
      <w:pPr>
        <w:widowControl w:val="0"/>
        <w:spacing w:before="40" w:after="40" w:line="312" w:lineRule="auto"/>
        <w:rPr>
          <w:rFonts w:eastAsia="Calibri" w:cs="Times New Roman"/>
          <w:b/>
          <w:bCs/>
          <w:iCs/>
          <w:sz w:val="26"/>
          <w:szCs w:val="26"/>
          <w:lang w:val="vi-VN"/>
        </w:rPr>
      </w:pPr>
    </w:p>
    <w:p w14:paraId="2651A81E" w14:textId="77777777" w:rsidR="005D0892" w:rsidRDefault="00000000">
      <w:pPr>
        <w:widowControl w:val="0"/>
        <w:spacing w:before="40" w:after="40" w:line="312" w:lineRule="auto"/>
        <w:rPr>
          <w:rFonts w:eastAsia="Arial" w:cs="Times New Roman"/>
          <w:b/>
          <w:sz w:val="24"/>
          <w:szCs w:val="24"/>
        </w:rPr>
      </w:pPr>
      <w:r>
        <w:rPr>
          <w:rFonts w:eastAsia="Arial" w:cs="Times New Roman"/>
          <w:b/>
          <w:sz w:val="24"/>
          <w:szCs w:val="24"/>
          <w:lang w:val="vi-VN"/>
        </w:rPr>
        <w:t>Khung ma trận</w:t>
      </w:r>
      <w:r>
        <w:rPr>
          <w:rFonts w:eastAsia="Arial" w:cs="Times New Roman"/>
          <w:b/>
          <w:sz w:val="24"/>
          <w:szCs w:val="24"/>
        </w:rPr>
        <w:t xml:space="preserve"> đề kiểm tra</w:t>
      </w:r>
    </w:p>
    <w:p w14:paraId="25AB4517" w14:textId="77777777" w:rsidR="005D0892" w:rsidRDefault="005D0892">
      <w:pPr>
        <w:spacing w:before="40" w:after="40" w:line="312" w:lineRule="auto"/>
        <w:ind w:left="720"/>
        <w:rPr>
          <w:rFonts w:cs="Times New Roman"/>
          <w:b/>
          <w:sz w:val="24"/>
          <w:szCs w:val="24"/>
          <w:lang w:val="nl-NL"/>
        </w:rPr>
      </w:pPr>
    </w:p>
    <w:tbl>
      <w:tblPr>
        <w:tblStyle w:val="TableGrid"/>
        <w:tblW w:w="15240" w:type="dxa"/>
        <w:tblInd w:w="-601" w:type="dxa"/>
        <w:tblLayout w:type="fixed"/>
        <w:tblLook w:val="04A0" w:firstRow="1" w:lastRow="0" w:firstColumn="1" w:lastColumn="0" w:noHBand="0" w:noVBand="1"/>
      </w:tblPr>
      <w:tblGrid>
        <w:gridCol w:w="1603"/>
        <w:gridCol w:w="1872"/>
        <w:gridCol w:w="1471"/>
        <w:gridCol w:w="1404"/>
        <w:gridCol w:w="1332"/>
        <w:gridCol w:w="1056"/>
        <w:gridCol w:w="1320"/>
        <w:gridCol w:w="792"/>
        <w:gridCol w:w="1020"/>
        <w:gridCol w:w="984"/>
        <w:gridCol w:w="828"/>
        <w:gridCol w:w="888"/>
        <w:gridCol w:w="670"/>
      </w:tblGrid>
      <w:tr w:rsidR="005D0892" w14:paraId="45C40F3B" w14:textId="77777777">
        <w:tc>
          <w:tcPr>
            <w:tcW w:w="1603" w:type="dxa"/>
            <w:vMerge w:val="restart"/>
          </w:tcPr>
          <w:p w14:paraId="3686540E" w14:textId="77777777" w:rsidR="005D0892" w:rsidRDefault="00000000">
            <w:pPr>
              <w:spacing w:after="0" w:line="240" w:lineRule="auto"/>
              <w:rPr>
                <w:rFonts w:eastAsia="Times New Roman" w:cs="Times New Roman"/>
                <w:b/>
                <w:bCs/>
                <w:sz w:val="24"/>
                <w:szCs w:val="24"/>
              </w:rPr>
            </w:pPr>
            <w:r>
              <w:rPr>
                <w:rFonts w:eastAsia="Times New Roman" w:cs="Times New Roman"/>
                <w:b/>
                <w:bCs/>
                <w:sz w:val="24"/>
                <w:szCs w:val="24"/>
              </w:rPr>
              <w:t>Chủ đề</w:t>
            </w:r>
          </w:p>
        </w:tc>
        <w:tc>
          <w:tcPr>
            <w:tcW w:w="1872" w:type="dxa"/>
            <w:vMerge w:val="restart"/>
          </w:tcPr>
          <w:p w14:paraId="5A53689D" w14:textId="77777777" w:rsidR="005D0892" w:rsidRDefault="00000000">
            <w:pPr>
              <w:spacing w:after="0" w:line="240" w:lineRule="auto"/>
              <w:rPr>
                <w:rFonts w:eastAsia="Times New Roman" w:cs="Times New Roman"/>
                <w:b/>
                <w:bCs/>
                <w:sz w:val="24"/>
                <w:szCs w:val="24"/>
              </w:rPr>
            </w:pPr>
            <w:r>
              <w:rPr>
                <w:rFonts w:eastAsia="Times New Roman" w:cs="Times New Roman"/>
                <w:b/>
                <w:bCs/>
                <w:sz w:val="24"/>
                <w:szCs w:val="24"/>
              </w:rPr>
              <w:t>Nội dung/ Đơn vị kiến thức</w:t>
            </w:r>
          </w:p>
        </w:tc>
        <w:tc>
          <w:tcPr>
            <w:tcW w:w="7375" w:type="dxa"/>
            <w:gridSpan w:val="6"/>
            <w:tcBorders>
              <w:right w:val="single" w:sz="4" w:space="0" w:color="auto"/>
            </w:tcBorders>
          </w:tcPr>
          <w:p w14:paraId="4CE12C78"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THÀNH PHẦN CỦA NĂNG LỰC HOÁ HỌC</w:t>
            </w:r>
          </w:p>
        </w:tc>
        <w:tc>
          <w:tcPr>
            <w:tcW w:w="1020" w:type="dxa"/>
            <w:tcBorders>
              <w:left w:val="single" w:sz="4" w:space="0" w:color="auto"/>
            </w:tcBorders>
          </w:tcPr>
          <w:p w14:paraId="7573E4D6" w14:textId="77777777" w:rsidR="005D0892" w:rsidRDefault="005D0892">
            <w:pPr>
              <w:spacing w:after="0" w:line="240" w:lineRule="auto"/>
              <w:jc w:val="center"/>
              <w:rPr>
                <w:rFonts w:eastAsia="Times New Roman" w:cs="Times New Roman"/>
                <w:b/>
                <w:bCs/>
                <w:sz w:val="24"/>
                <w:szCs w:val="24"/>
              </w:rPr>
            </w:pPr>
          </w:p>
        </w:tc>
        <w:tc>
          <w:tcPr>
            <w:tcW w:w="2700" w:type="dxa"/>
            <w:gridSpan w:val="3"/>
          </w:tcPr>
          <w:p w14:paraId="7A1EDF7F"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Dạng câu hỏi</w:t>
            </w:r>
          </w:p>
        </w:tc>
        <w:tc>
          <w:tcPr>
            <w:tcW w:w="670" w:type="dxa"/>
            <w:vMerge w:val="restart"/>
          </w:tcPr>
          <w:p w14:paraId="0D7111C9" w14:textId="77777777" w:rsidR="005D0892" w:rsidRDefault="00000000">
            <w:pPr>
              <w:spacing w:after="0" w:line="240" w:lineRule="auto"/>
              <w:rPr>
                <w:rFonts w:eastAsia="Times New Roman" w:cs="Times New Roman"/>
                <w:b/>
                <w:bCs/>
                <w:sz w:val="24"/>
                <w:szCs w:val="24"/>
              </w:rPr>
            </w:pPr>
            <w:r>
              <w:rPr>
                <w:rFonts w:eastAsia="Times New Roman" w:cs="Times New Roman"/>
                <w:b/>
                <w:bCs/>
                <w:sz w:val="24"/>
                <w:szCs w:val="24"/>
              </w:rPr>
              <w:t>Tổng điểm</w:t>
            </w:r>
          </w:p>
        </w:tc>
      </w:tr>
      <w:tr w:rsidR="005D0892" w14:paraId="4EDC7255" w14:textId="77777777">
        <w:tc>
          <w:tcPr>
            <w:tcW w:w="1603" w:type="dxa"/>
            <w:vMerge/>
          </w:tcPr>
          <w:p w14:paraId="0D8921A7" w14:textId="77777777" w:rsidR="005D0892" w:rsidRDefault="005D0892">
            <w:pPr>
              <w:spacing w:after="0" w:line="240" w:lineRule="auto"/>
              <w:rPr>
                <w:rFonts w:eastAsia="Times New Roman" w:cs="Times New Roman"/>
                <w:sz w:val="24"/>
                <w:szCs w:val="24"/>
              </w:rPr>
            </w:pPr>
          </w:p>
        </w:tc>
        <w:tc>
          <w:tcPr>
            <w:tcW w:w="1872" w:type="dxa"/>
            <w:vMerge/>
          </w:tcPr>
          <w:p w14:paraId="60DCC7A0" w14:textId="77777777" w:rsidR="005D0892" w:rsidRDefault="005D0892">
            <w:pPr>
              <w:spacing w:after="0" w:line="240" w:lineRule="auto"/>
              <w:rPr>
                <w:rFonts w:eastAsia="Times New Roman" w:cs="Times New Roman"/>
                <w:sz w:val="24"/>
                <w:szCs w:val="24"/>
              </w:rPr>
            </w:pPr>
          </w:p>
        </w:tc>
        <w:tc>
          <w:tcPr>
            <w:tcW w:w="4207" w:type="dxa"/>
            <w:gridSpan w:val="3"/>
          </w:tcPr>
          <w:p w14:paraId="10E33BAA"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Nhận thức hoá học</w:t>
            </w:r>
          </w:p>
        </w:tc>
        <w:tc>
          <w:tcPr>
            <w:tcW w:w="2376" w:type="dxa"/>
            <w:gridSpan w:val="2"/>
          </w:tcPr>
          <w:p w14:paraId="7874A9DE"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Tìm hiểu TGTN dưới góc độ hoá học</w:t>
            </w:r>
          </w:p>
        </w:tc>
        <w:tc>
          <w:tcPr>
            <w:tcW w:w="792" w:type="dxa"/>
            <w:tcBorders>
              <w:right w:val="single" w:sz="4" w:space="0" w:color="auto"/>
            </w:tcBorders>
          </w:tcPr>
          <w:p w14:paraId="2EA5A3EF"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Vận dụng kiến thức, kĩ năng đã học</w:t>
            </w:r>
          </w:p>
        </w:tc>
        <w:tc>
          <w:tcPr>
            <w:tcW w:w="1020" w:type="dxa"/>
            <w:tcBorders>
              <w:left w:val="single" w:sz="4" w:space="0" w:color="auto"/>
            </w:tcBorders>
          </w:tcPr>
          <w:p w14:paraId="238ECC16"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Dạng I</w:t>
            </w:r>
          </w:p>
        </w:tc>
        <w:tc>
          <w:tcPr>
            <w:tcW w:w="984" w:type="dxa"/>
          </w:tcPr>
          <w:p w14:paraId="38382DAD"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Dạng II</w:t>
            </w:r>
          </w:p>
        </w:tc>
        <w:tc>
          <w:tcPr>
            <w:tcW w:w="828" w:type="dxa"/>
            <w:tcBorders>
              <w:right w:val="single" w:sz="4" w:space="0" w:color="auto"/>
            </w:tcBorders>
          </w:tcPr>
          <w:p w14:paraId="5E3D1CD6" w14:textId="77777777" w:rsidR="005D0892" w:rsidRDefault="00000000">
            <w:pPr>
              <w:spacing w:after="0" w:line="240" w:lineRule="auto"/>
              <w:rPr>
                <w:rFonts w:eastAsia="Times New Roman" w:cs="Times New Roman"/>
                <w:b/>
                <w:bCs/>
                <w:sz w:val="24"/>
                <w:szCs w:val="24"/>
              </w:rPr>
            </w:pPr>
            <w:r>
              <w:rPr>
                <w:rFonts w:eastAsia="Times New Roman" w:cs="Times New Roman"/>
                <w:b/>
                <w:bCs/>
                <w:sz w:val="24"/>
                <w:szCs w:val="24"/>
              </w:rPr>
              <w:t>Dạng III</w:t>
            </w:r>
          </w:p>
        </w:tc>
        <w:tc>
          <w:tcPr>
            <w:tcW w:w="888" w:type="dxa"/>
            <w:tcBorders>
              <w:left w:val="single" w:sz="4" w:space="0" w:color="auto"/>
            </w:tcBorders>
          </w:tcPr>
          <w:p w14:paraId="69883986" w14:textId="77777777" w:rsidR="005D0892" w:rsidRDefault="00000000">
            <w:pPr>
              <w:spacing w:after="0" w:line="240" w:lineRule="auto"/>
              <w:rPr>
                <w:rFonts w:eastAsia="Times New Roman" w:cs="Times New Roman"/>
                <w:b/>
                <w:bCs/>
                <w:sz w:val="24"/>
                <w:szCs w:val="24"/>
              </w:rPr>
            </w:pPr>
            <w:r>
              <w:rPr>
                <w:rFonts w:eastAsia="Times New Roman" w:cs="Times New Roman"/>
                <w:b/>
                <w:bCs/>
                <w:sz w:val="24"/>
                <w:szCs w:val="24"/>
              </w:rPr>
              <w:t>Dạng IV (tự luận)</w:t>
            </w:r>
          </w:p>
        </w:tc>
        <w:tc>
          <w:tcPr>
            <w:tcW w:w="670" w:type="dxa"/>
            <w:vMerge/>
          </w:tcPr>
          <w:p w14:paraId="2A13A638" w14:textId="77777777" w:rsidR="005D0892" w:rsidRDefault="005D0892">
            <w:pPr>
              <w:spacing w:after="0" w:line="240" w:lineRule="auto"/>
              <w:rPr>
                <w:rFonts w:eastAsia="Times New Roman" w:cs="Times New Roman"/>
                <w:b/>
                <w:bCs/>
                <w:sz w:val="24"/>
                <w:szCs w:val="24"/>
              </w:rPr>
            </w:pPr>
          </w:p>
        </w:tc>
      </w:tr>
      <w:tr w:rsidR="005D0892" w14:paraId="19BC231D" w14:textId="77777777">
        <w:trPr>
          <w:trHeight w:val="516"/>
        </w:trPr>
        <w:tc>
          <w:tcPr>
            <w:tcW w:w="1603" w:type="dxa"/>
            <w:vMerge/>
          </w:tcPr>
          <w:p w14:paraId="7A1B055C" w14:textId="77777777" w:rsidR="005D0892" w:rsidRDefault="005D0892">
            <w:pPr>
              <w:spacing w:after="0" w:line="240" w:lineRule="auto"/>
              <w:rPr>
                <w:rFonts w:eastAsia="Times New Roman" w:cs="Times New Roman"/>
                <w:sz w:val="24"/>
                <w:szCs w:val="24"/>
              </w:rPr>
            </w:pPr>
          </w:p>
        </w:tc>
        <w:tc>
          <w:tcPr>
            <w:tcW w:w="1872" w:type="dxa"/>
            <w:vMerge/>
          </w:tcPr>
          <w:p w14:paraId="79A99C7F" w14:textId="77777777" w:rsidR="005D0892" w:rsidRDefault="005D0892">
            <w:pPr>
              <w:spacing w:after="0" w:line="240" w:lineRule="auto"/>
              <w:rPr>
                <w:rFonts w:eastAsia="Times New Roman" w:cs="Times New Roman"/>
                <w:sz w:val="24"/>
                <w:szCs w:val="24"/>
              </w:rPr>
            </w:pPr>
          </w:p>
        </w:tc>
        <w:tc>
          <w:tcPr>
            <w:tcW w:w="1471" w:type="dxa"/>
          </w:tcPr>
          <w:p w14:paraId="7AE59A8F" w14:textId="77777777" w:rsidR="005D0892" w:rsidRDefault="00000000">
            <w:pPr>
              <w:spacing w:after="0" w:line="240" w:lineRule="auto"/>
              <w:jc w:val="center"/>
              <w:rPr>
                <w:rFonts w:eastAsia="Times New Roman" w:cs="Times New Roman"/>
                <w:b/>
                <w:bCs/>
                <w:i/>
                <w:iCs/>
                <w:sz w:val="24"/>
                <w:szCs w:val="24"/>
              </w:rPr>
            </w:pPr>
            <w:r>
              <w:rPr>
                <w:rFonts w:eastAsia="Times New Roman" w:cs="Times New Roman"/>
                <w:b/>
                <w:bCs/>
                <w:i/>
                <w:iCs/>
                <w:sz w:val="24"/>
                <w:szCs w:val="24"/>
              </w:rPr>
              <w:t>Biết</w:t>
            </w:r>
          </w:p>
        </w:tc>
        <w:tc>
          <w:tcPr>
            <w:tcW w:w="1404" w:type="dxa"/>
          </w:tcPr>
          <w:p w14:paraId="55676BD7" w14:textId="77777777" w:rsidR="005D0892" w:rsidRDefault="00000000">
            <w:pPr>
              <w:spacing w:after="0" w:line="240" w:lineRule="auto"/>
              <w:jc w:val="center"/>
              <w:rPr>
                <w:rFonts w:eastAsia="Times New Roman" w:cs="Times New Roman"/>
                <w:b/>
                <w:bCs/>
                <w:i/>
                <w:iCs/>
                <w:sz w:val="24"/>
                <w:szCs w:val="24"/>
              </w:rPr>
            </w:pPr>
            <w:r>
              <w:rPr>
                <w:rFonts w:eastAsia="Times New Roman" w:cs="Times New Roman"/>
                <w:b/>
                <w:bCs/>
                <w:i/>
                <w:iCs/>
                <w:sz w:val="24"/>
                <w:szCs w:val="24"/>
              </w:rPr>
              <w:t>Hiểu</w:t>
            </w:r>
          </w:p>
        </w:tc>
        <w:tc>
          <w:tcPr>
            <w:tcW w:w="1332" w:type="dxa"/>
          </w:tcPr>
          <w:p w14:paraId="7BA0F5BD" w14:textId="77777777" w:rsidR="005D0892" w:rsidRDefault="00000000">
            <w:pPr>
              <w:spacing w:after="0" w:line="240" w:lineRule="auto"/>
              <w:jc w:val="center"/>
              <w:rPr>
                <w:rFonts w:eastAsia="Times New Roman" w:cs="Times New Roman"/>
                <w:b/>
                <w:bCs/>
                <w:i/>
                <w:iCs/>
                <w:sz w:val="24"/>
                <w:szCs w:val="24"/>
              </w:rPr>
            </w:pPr>
            <w:r>
              <w:rPr>
                <w:rFonts w:eastAsia="Times New Roman" w:cs="Times New Roman"/>
                <w:b/>
                <w:bCs/>
                <w:i/>
                <w:iCs/>
                <w:sz w:val="24"/>
                <w:szCs w:val="24"/>
              </w:rPr>
              <w:t>Vận dụng</w:t>
            </w:r>
          </w:p>
        </w:tc>
        <w:tc>
          <w:tcPr>
            <w:tcW w:w="1056" w:type="dxa"/>
          </w:tcPr>
          <w:p w14:paraId="69003D4F" w14:textId="77777777" w:rsidR="005D0892" w:rsidRDefault="00000000">
            <w:pPr>
              <w:spacing w:after="0" w:line="240" w:lineRule="auto"/>
              <w:jc w:val="center"/>
              <w:rPr>
                <w:rFonts w:eastAsia="Times New Roman" w:cs="Times New Roman"/>
                <w:b/>
                <w:bCs/>
                <w:i/>
                <w:iCs/>
                <w:sz w:val="24"/>
                <w:szCs w:val="24"/>
              </w:rPr>
            </w:pPr>
            <w:r>
              <w:rPr>
                <w:rFonts w:eastAsia="Times New Roman" w:cs="Times New Roman"/>
                <w:b/>
                <w:bCs/>
                <w:i/>
                <w:iCs/>
                <w:sz w:val="24"/>
                <w:szCs w:val="24"/>
              </w:rPr>
              <w:t>Hiểu</w:t>
            </w:r>
          </w:p>
        </w:tc>
        <w:tc>
          <w:tcPr>
            <w:tcW w:w="1320" w:type="dxa"/>
          </w:tcPr>
          <w:p w14:paraId="493CDE09" w14:textId="77777777" w:rsidR="005D0892" w:rsidRDefault="00000000">
            <w:pPr>
              <w:spacing w:after="0" w:line="240" w:lineRule="auto"/>
              <w:jc w:val="center"/>
              <w:rPr>
                <w:rFonts w:eastAsia="Times New Roman" w:cs="Times New Roman"/>
                <w:b/>
                <w:bCs/>
                <w:i/>
                <w:iCs/>
                <w:sz w:val="24"/>
                <w:szCs w:val="24"/>
              </w:rPr>
            </w:pPr>
            <w:r>
              <w:rPr>
                <w:rFonts w:eastAsia="Times New Roman" w:cs="Times New Roman"/>
                <w:b/>
                <w:bCs/>
                <w:i/>
                <w:iCs/>
                <w:sz w:val="24"/>
                <w:szCs w:val="24"/>
              </w:rPr>
              <w:t>Vận dụng</w:t>
            </w:r>
          </w:p>
        </w:tc>
        <w:tc>
          <w:tcPr>
            <w:tcW w:w="792" w:type="dxa"/>
          </w:tcPr>
          <w:p w14:paraId="3F1ECD0C" w14:textId="77777777" w:rsidR="005D0892" w:rsidRDefault="00000000">
            <w:pPr>
              <w:spacing w:after="0" w:line="240" w:lineRule="auto"/>
              <w:jc w:val="center"/>
              <w:rPr>
                <w:rFonts w:eastAsia="Times New Roman" w:cs="Times New Roman"/>
                <w:b/>
                <w:bCs/>
                <w:i/>
                <w:iCs/>
                <w:sz w:val="24"/>
                <w:szCs w:val="24"/>
              </w:rPr>
            </w:pPr>
            <w:r>
              <w:rPr>
                <w:rFonts w:eastAsia="Times New Roman" w:cs="Times New Roman"/>
                <w:b/>
                <w:bCs/>
                <w:i/>
                <w:iCs/>
                <w:sz w:val="24"/>
                <w:szCs w:val="24"/>
              </w:rPr>
              <w:t>Vận dụng</w:t>
            </w:r>
          </w:p>
        </w:tc>
        <w:tc>
          <w:tcPr>
            <w:tcW w:w="1020" w:type="dxa"/>
          </w:tcPr>
          <w:p w14:paraId="1BAD0DAB" w14:textId="77777777" w:rsidR="005D0892" w:rsidRDefault="005D0892">
            <w:pPr>
              <w:spacing w:after="0" w:line="240" w:lineRule="auto"/>
              <w:rPr>
                <w:rFonts w:eastAsia="Times New Roman" w:cs="Times New Roman"/>
                <w:sz w:val="24"/>
                <w:szCs w:val="24"/>
              </w:rPr>
            </w:pPr>
          </w:p>
        </w:tc>
        <w:tc>
          <w:tcPr>
            <w:tcW w:w="984" w:type="dxa"/>
          </w:tcPr>
          <w:p w14:paraId="58F21776" w14:textId="77777777" w:rsidR="005D0892" w:rsidRDefault="005D0892">
            <w:pPr>
              <w:spacing w:after="0" w:line="240" w:lineRule="auto"/>
              <w:rPr>
                <w:rFonts w:eastAsia="Times New Roman" w:cs="Times New Roman"/>
                <w:sz w:val="24"/>
                <w:szCs w:val="24"/>
              </w:rPr>
            </w:pPr>
          </w:p>
        </w:tc>
        <w:tc>
          <w:tcPr>
            <w:tcW w:w="828" w:type="dxa"/>
            <w:tcBorders>
              <w:right w:val="single" w:sz="4" w:space="0" w:color="auto"/>
            </w:tcBorders>
          </w:tcPr>
          <w:p w14:paraId="5A7AE880" w14:textId="77777777" w:rsidR="005D0892" w:rsidRDefault="005D0892">
            <w:pPr>
              <w:spacing w:after="0" w:line="240" w:lineRule="auto"/>
              <w:rPr>
                <w:rFonts w:eastAsia="Times New Roman" w:cs="Times New Roman"/>
                <w:sz w:val="24"/>
                <w:szCs w:val="24"/>
              </w:rPr>
            </w:pPr>
          </w:p>
        </w:tc>
        <w:tc>
          <w:tcPr>
            <w:tcW w:w="888" w:type="dxa"/>
            <w:tcBorders>
              <w:left w:val="single" w:sz="4" w:space="0" w:color="auto"/>
            </w:tcBorders>
          </w:tcPr>
          <w:p w14:paraId="38366026" w14:textId="77777777" w:rsidR="005D0892" w:rsidRDefault="005D0892">
            <w:pPr>
              <w:spacing w:after="0" w:line="240" w:lineRule="auto"/>
              <w:rPr>
                <w:rFonts w:eastAsia="Times New Roman" w:cs="Times New Roman"/>
                <w:sz w:val="24"/>
                <w:szCs w:val="24"/>
              </w:rPr>
            </w:pPr>
          </w:p>
        </w:tc>
        <w:tc>
          <w:tcPr>
            <w:tcW w:w="670" w:type="dxa"/>
          </w:tcPr>
          <w:p w14:paraId="19136FFE" w14:textId="77777777" w:rsidR="005D0892" w:rsidRDefault="005D0892">
            <w:pPr>
              <w:spacing w:after="0" w:line="240" w:lineRule="auto"/>
              <w:rPr>
                <w:rFonts w:eastAsia="Times New Roman" w:cs="Times New Roman"/>
                <w:b/>
                <w:bCs/>
                <w:sz w:val="24"/>
                <w:szCs w:val="24"/>
              </w:rPr>
            </w:pPr>
          </w:p>
        </w:tc>
      </w:tr>
      <w:tr w:rsidR="005D0892" w14:paraId="60BCAF9A" w14:textId="77777777">
        <w:tc>
          <w:tcPr>
            <w:tcW w:w="1603" w:type="dxa"/>
          </w:tcPr>
          <w:p w14:paraId="619BE015"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(1)</w:t>
            </w:r>
          </w:p>
        </w:tc>
        <w:tc>
          <w:tcPr>
            <w:tcW w:w="1872" w:type="dxa"/>
          </w:tcPr>
          <w:p w14:paraId="33F06996"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(2)</w:t>
            </w:r>
          </w:p>
        </w:tc>
        <w:tc>
          <w:tcPr>
            <w:tcW w:w="1471" w:type="dxa"/>
          </w:tcPr>
          <w:p w14:paraId="290F5ECF"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(3)</w:t>
            </w:r>
          </w:p>
        </w:tc>
        <w:tc>
          <w:tcPr>
            <w:tcW w:w="1404" w:type="dxa"/>
          </w:tcPr>
          <w:p w14:paraId="4DB4F155"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(4)</w:t>
            </w:r>
          </w:p>
        </w:tc>
        <w:tc>
          <w:tcPr>
            <w:tcW w:w="1332" w:type="dxa"/>
          </w:tcPr>
          <w:p w14:paraId="319B2452"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(5)</w:t>
            </w:r>
          </w:p>
        </w:tc>
        <w:tc>
          <w:tcPr>
            <w:tcW w:w="1056" w:type="dxa"/>
          </w:tcPr>
          <w:p w14:paraId="27CD1A7C"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(7)</w:t>
            </w:r>
          </w:p>
        </w:tc>
        <w:tc>
          <w:tcPr>
            <w:tcW w:w="1320" w:type="dxa"/>
          </w:tcPr>
          <w:p w14:paraId="027DBF79"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(8)</w:t>
            </w:r>
          </w:p>
        </w:tc>
        <w:tc>
          <w:tcPr>
            <w:tcW w:w="792" w:type="dxa"/>
          </w:tcPr>
          <w:p w14:paraId="2D272FD1"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(11)</w:t>
            </w:r>
          </w:p>
        </w:tc>
        <w:tc>
          <w:tcPr>
            <w:tcW w:w="1020" w:type="dxa"/>
          </w:tcPr>
          <w:p w14:paraId="53623ADF"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(12)</w:t>
            </w:r>
          </w:p>
        </w:tc>
        <w:tc>
          <w:tcPr>
            <w:tcW w:w="984" w:type="dxa"/>
          </w:tcPr>
          <w:p w14:paraId="7A79549A"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(13)</w:t>
            </w:r>
          </w:p>
        </w:tc>
        <w:tc>
          <w:tcPr>
            <w:tcW w:w="828" w:type="dxa"/>
            <w:tcBorders>
              <w:right w:val="single" w:sz="4" w:space="0" w:color="auto"/>
            </w:tcBorders>
          </w:tcPr>
          <w:p w14:paraId="1BAF7EC0" w14:textId="77777777" w:rsidR="005D0892" w:rsidRDefault="00000000">
            <w:pPr>
              <w:spacing w:after="0" w:line="240" w:lineRule="auto"/>
              <w:rPr>
                <w:rFonts w:eastAsia="Times New Roman" w:cs="Times New Roman"/>
                <w:sz w:val="24"/>
                <w:szCs w:val="24"/>
              </w:rPr>
            </w:pPr>
            <w:r>
              <w:rPr>
                <w:rFonts w:eastAsia="Times New Roman" w:cs="Times New Roman"/>
                <w:sz w:val="24"/>
                <w:szCs w:val="24"/>
              </w:rPr>
              <w:t>(14)</w:t>
            </w:r>
          </w:p>
        </w:tc>
        <w:tc>
          <w:tcPr>
            <w:tcW w:w="888" w:type="dxa"/>
            <w:tcBorders>
              <w:left w:val="single" w:sz="4" w:space="0" w:color="auto"/>
            </w:tcBorders>
          </w:tcPr>
          <w:p w14:paraId="369E4752" w14:textId="77777777" w:rsidR="005D0892" w:rsidRDefault="005D0892">
            <w:pPr>
              <w:spacing w:after="0" w:line="240" w:lineRule="auto"/>
              <w:rPr>
                <w:rFonts w:eastAsia="Times New Roman" w:cs="Times New Roman"/>
                <w:sz w:val="24"/>
                <w:szCs w:val="24"/>
              </w:rPr>
            </w:pPr>
          </w:p>
        </w:tc>
        <w:tc>
          <w:tcPr>
            <w:tcW w:w="670" w:type="dxa"/>
          </w:tcPr>
          <w:p w14:paraId="7122D7C6" w14:textId="77777777" w:rsidR="005D0892" w:rsidRDefault="00000000">
            <w:pPr>
              <w:spacing w:after="0" w:line="240" w:lineRule="auto"/>
              <w:rPr>
                <w:rFonts w:eastAsia="Times New Roman" w:cs="Times New Roman"/>
                <w:b/>
                <w:bCs/>
                <w:sz w:val="24"/>
                <w:szCs w:val="24"/>
              </w:rPr>
            </w:pPr>
            <w:r>
              <w:rPr>
                <w:rFonts w:eastAsia="Times New Roman" w:cs="Times New Roman"/>
                <w:b/>
                <w:bCs/>
                <w:sz w:val="24"/>
                <w:szCs w:val="24"/>
              </w:rPr>
              <w:t>(15)</w:t>
            </w:r>
          </w:p>
        </w:tc>
      </w:tr>
      <w:tr w:rsidR="005D0892" w14:paraId="6FB0B71D" w14:textId="77777777">
        <w:trPr>
          <w:trHeight w:val="90"/>
        </w:trPr>
        <w:tc>
          <w:tcPr>
            <w:tcW w:w="1603" w:type="dxa"/>
            <w:vMerge w:val="restart"/>
          </w:tcPr>
          <w:p w14:paraId="41A99DB5" w14:textId="77777777" w:rsidR="005D0892" w:rsidRDefault="00000000">
            <w:pPr>
              <w:spacing w:after="0" w:line="240" w:lineRule="auto"/>
              <w:jc w:val="center"/>
              <w:rPr>
                <w:rFonts w:eastAsia="Times New Roman" w:cs="Times New Roman"/>
                <w:sz w:val="24"/>
                <w:szCs w:val="24"/>
              </w:rPr>
            </w:pPr>
            <w:r>
              <w:rPr>
                <w:rStyle w:val="fontstyle01"/>
                <w:rFonts w:ascii="Times New Roman" w:eastAsia="Times New Roman" w:hAnsi="Times New Roman" w:cs="Times New Roman"/>
                <w:color w:val="000000" w:themeColor="text1"/>
                <w:sz w:val="24"/>
                <w:szCs w:val="24"/>
              </w:rPr>
              <w:t xml:space="preserve">Chương </w:t>
            </w:r>
            <w:r>
              <w:rPr>
                <w:rStyle w:val="fontstyle01"/>
                <w:rFonts w:eastAsia="Times New Roman" w:cs="Times New Roman"/>
                <w:color w:val="000000" w:themeColor="text1"/>
                <w:sz w:val="24"/>
                <w:szCs w:val="24"/>
              </w:rPr>
              <w:t>4</w:t>
            </w:r>
            <w:r>
              <w:rPr>
                <w:rStyle w:val="fontstyle01"/>
                <w:rFonts w:ascii="Times New Roman" w:eastAsia="Times New Roman" w:hAnsi="Times New Roman" w:cs="Times New Roman"/>
                <w:color w:val="000000" w:themeColor="text1"/>
                <w:sz w:val="24"/>
                <w:szCs w:val="24"/>
              </w:rPr>
              <w:t xml:space="preserve">. </w:t>
            </w:r>
            <w:r>
              <w:rPr>
                <w:rStyle w:val="fontstyle01"/>
                <w:rFonts w:eastAsia="Times New Roman" w:cs="Times New Roman"/>
                <w:color w:val="000000" w:themeColor="text1"/>
                <w:sz w:val="24"/>
                <w:szCs w:val="24"/>
              </w:rPr>
              <w:t xml:space="preserve">Hydrocarbon </w:t>
            </w:r>
            <w:r>
              <w:rPr>
                <w:rStyle w:val="fontstyle01"/>
                <w:rFonts w:ascii="Times New Roman" w:eastAsia="Times New Roman" w:hAnsi="Times New Roman" w:cs="Times New Roman"/>
                <w:color w:val="000000" w:themeColor="text1"/>
                <w:sz w:val="24"/>
                <w:szCs w:val="24"/>
              </w:rPr>
              <w:t xml:space="preserve"> (</w:t>
            </w:r>
            <w:r>
              <w:rPr>
                <w:rStyle w:val="fontstyle01"/>
                <w:rFonts w:eastAsia="Times New Roman" w:cs="Times New Roman"/>
                <w:color w:val="000000" w:themeColor="text1"/>
                <w:sz w:val="24"/>
                <w:szCs w:val="24"/>
              </w:rPr>
              <w:t>7</w:t>
            </w:r>
            <w:r>
              <w:rPr>
                <w:rStyle w:val="fontstyle01"/>
                <w:rFonts w:ascii="Times New Roman" w:eastAsia="Times New Roman" w:hAnsi="Times New Roman" w:cs="Times New Roman"/>
                <w:color w:val="000000" w:themeColor="text1"/>
                <w:sz w:val="24"/>
                <w:szCs w:val="24"/>
              </w:rPr>
              <w:t xml:space="preserve"> tiết)</w:t>
            </w:r>
          </w:p>
        </w:tc>
        <w:tc>
          <w:tcPr>
            <w:tcW w:w="1872" w:type="dxa"/>
          </w:tcPr>
          <w:p w14:paraId="2313FEC6" w14:textId="77777777" w:rsidR="005D0892" w:rsidRDefault="00000000">
            <w:pPr>
              <w:tabs>
                <w:tab w:val="left" w:pos="851"/>
              </w:tabs>
              <w:spacing w:after="0" w:line="240" w:lineRule="auto"/>
              <w:jc w:val="both"/>
              <w:rPr>
                <w:rFonts w:eastAsia="Times New Roman" w:cs="Times New Roman"/>
                <w:color w:val="000000" w:themeColor="text1"/>
                <w:sz w:val="24"/>
                <w:szCs w:val="24"/>
              </w:rPr>
            </w:pPr>
            <w:r>
              <w:rPr>
                <w:rStyle w:val="fontstyle01"/>
                <w:rFonts w:ascii="Times New Roman" w:eastAsia="Times New Roman" w:hAnsi="Times New Roman" w:cs="Times New Roman"/>
                <w:b w:val="0"/>
                <w:i/>
                <w:color w:val="000000" w:themeColor="text1"/>
                <w:sz w:val="24"/>
                <w:szCs w:val="24"/>
              </w:rPr>
              <w:t xml:space="preserve">1. </w:t>
            </w:r>
            <w:r>
              <w:rPr>
                <w:rStyle w:val="fontstyle01"/>
                <w:rFonts w:eastAsia="Times New Roman" w:cs="Times New Roman"/>
                <w:b w:val="0"/>
                <w:i/>
                <w:color w:val="000000" w:themeColor="text1"/>
                <w:sz w:val="24"/>
                <w:szCs w:val="24"/>
              </w:rPr>
              <w:t>Hydrocarbon không no (4 tiết)</w:t>
            </w:r>
          </w:p>
          <w:p w14:paraId="5121B97C" w14:textId="77777777" w:rsidR="005D0892" w:rsidRDefault="005D0892">
            <w:pPr>
              <w:spacing w:after="0" w:line="240" w:lineRule="auto"/>
              <w:jc w:val="center"/>
              <w:rPr>
                <w:rFonts w:eastAsia="Times New Roman" w:cs="Times New Roman"/>
                <w:sz w:val="24"/>
                <w:szCs w:val="24"/>
              </w:rPr>
            </w:pPr>
          </w:p>
        </w:tc>
        <w:tc>
          <w:tcPr>
            <w:tcW w:w="1471" w:type="dxa"/>
          </w:tcPr>
          <w:p w14:paraId="15D5B5CC"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I.1 HH1.1</w:t>
            </w:r>
          </w:p>
          <w:p w14:paraId="42AC0E3A"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I.2 HH1.1</w:t>
            </w:r>
          </w:p>
          <w:p w14:paraId="5DAAACF9"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I.3 HH1.1</w:t>
            </w:r>
          </w:p>
          <w:p w14:paraId="77BAA77E"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I.6 HH1.1</w:t>
            </w:r>
          </w:p>
          <w:p w14:paraId="4EB88136" w14:textId="77777777" w:rsidR="005D0892" w:rsidRDefault="005D0892">
            <w:pPr>
              <w:spacing w:after="0" w:line="240" w:lineRule="auto"/>
              <w:jc w:val="center"/>
              <w:rPr>
                <w:rFonts w:eastAsia="Times New Roman" w:cs="Times New Roman"/>
                <w:b/>
                <w:bCs/>
                <w:color w:val="000000" w:themeColor="text1"/>
                <w:sz w:val="20"/>
                <w:szCs w:val="20"/>
              </w:rPr>
            </w:pPr>
          </w:p>
        </w:tc>
        <w:tc>
          <w:tcPr>
            <w:tcW w:w="1404" w:type="dxa"/>
          </w:tcPr>
          <w:p w14:paraId="1741D8F3"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I.4 HH1.2</w:t>
            </w:r>
          </w:p>
          <w:p w14:paraId="542C9E12" w14:textId="77777777" w:rsidR="005D0892" w:rsidRDefault="00000000">
            <w:pPr>
              <w:spacing w:after="0" w:line="240" w:lineRule="auto"/>
              <w:jc w:val="center"/>
              <w:rPr>
                <w:rFonts w:eastAsia="Times New Roman" w:cs="Times New Roman"/>
                <w:b/>
                <w:bCs/>
                <w:color w:val="0000FF"/>
                <w:sz w:val="20"/>
                <w:szCs w:val="20"/>
              </w:rPr>
            </w:pPr>
            <w:r>
              <w:rPr>
                <w:rFonts w:eastAsia="Times New Roman" w:cs="Times New Roman"/>
                <w:b/>
                <w:bCs/>
                <w:color w:val="0000FF"/>
                <w:sz w:val="20"/>
                <w:szCs w:val="20"/>
              </w:rPr>
              <w:t>I.8 HH1.3</w:t>
            </w:r>
          </w:p>
          <w:p w14:paraId="4EB8F06E" w14:textId="77777777" w:rsidR="005D0892" w:rsidRDefault="00000000">
            <w:pPr>
              <w:spacing w:after="0" w:line="240" w:lineRule="auto"/>
              <w:jc w:val="center"/>
              <w:rPr>
                <w:rFonts w:eastAsia="Times New Roman" w:cs="Times New Roman"/>
                <w:b/>
                <w:bCs/>
                <w:sz w:val="20"/>
                <w:szCs w:val="20"/>
              </w:rPr>
            </w:pPr>
            <w:r>
              <w:rPr>
                <w:rFonts w:eastAsia="Times New Roman" w:cs="Times New Roman"/>
                <w:b/>
                <w:bCs/>
                <w:sz w:val="20"/>
                <w:szCs w:val="20"/>
              </w:rPr>
              <w:t>III. 1 HH1.3</w:t>
            </w:r>
          </w:p>
          <w:p w14:paraId="27EC8846" w14:textId="77777777" w:rsidR="005D0892" w:rsidRDefault="00000000">
            <w:pPr>
              <w:spacing w:after="0" w:line="240" w:lineRule="auto"/>
              <w:jc w:val="center"/>
              <w:rPr>
                <w:rFonts w:eastAsia="Times New Roman" w:cs="Times New Roman"/>
                <w:b/>
                <w:bCs/>
                <w:color w:val="000000" w:themeColor="text1"/>
                <w:sz w:val="20"/>
                <w:szCs w:val="20"/>
                <w:highlight w:val="yellow"/>
              </w:rPr>
            </w:pPr>
            <w:r>
              <w:rPr>
                <w:rFonts w:eastAsia="Times New Roman" w:cs="Times New Roman"/>
                <w:b/>
                <w:bCs/>
                <w:color w:val="000000" w:themeColor="text1"/>
                <w:sz w:val="20"/>
                <w:szCs w:val="20"/>
                <w:highlight w:val="yellow"/>
              </w:rPr>
              <w:t>IV.1c HH1.2</w:t>
            </w:r>
          </w:p>
          <w:p w14:paraId="3834B6E1" w14:textId="77777777" w:rsidR="005D0892" w:rsidRDefault="00000000">
            <w:pPr>
              <w:spacing w:after="0" w:line="240" w:lineRule="auto"/>
              <w:jc w:val="center"/>
              <w:rPr>
                <w:rFonts w:eastAsia="Times New Roman" w:cs="Times New Roman"/>
                <w:b/>
                <w:bCs/>
                <w:color w:val="000000" w:themeColor="text1"/>
                <w:sz w:val="20"/>
                <w:szCs w:val="20"/>
              </w:rPr>
            </w:pPr>
            <w:r>
              <w:rPr>
                <w:rFonts w:eastAsia="Times New Roman" w:cs="Times New Roman"/>
                <w:b/>
                <w:bCs/>
                <w:color w:val="000000" w:themeColor="text1"/>
                <w:sz w:val="20"/>
                <w:szCs w:val="20"/>
                <w:highlight w:val="yellow"/>
              </w:rPr>
              <w:t>IV.1d HH1.2</w:t>
            </w:r>
          </w:p>
        </w:tc>
        <w:tc>
          <w:tcPr>
            <w:tcW w:w="1332" w:type="dxa"/>
          </w:tcPr>
          <w:p w14:paraId="59589A39" w14:textId="77777777" w:rsidR="005D0892" w:rsidRDefault="005D0892">
            <w:pPr>
              <w:spacing w:after="0" w:line="240" w:lineRule="auto"/>
              <w:jc w:val="center"/>
              <w:rPr>
                <w:rFonts w:eastAsia="Times New Roman" w:cs="Times New Roman"/>
                <w:b/>
                <w:bCs/>
                <w:sz w:val="20"/>
                <w:szCs w:val="20"/>
              </w:rPr>
            </w:pPr>
          </w:p>
        </w:tc>
        <w:tc>
          <w:tcPr>
            <w:tcW w:w="1056" w:type="dxa"/>
          </w:tcPr>
          <w:p w14:paraId="3721574C" w14:textId="77777777" w:rsidR="005D0892" w:rsidRDefault="005D0892">
            <w:pPr>
              <w:spacing w:after="0" w:line="240" w:lineRule="auto"/>
              <w:jc w:val="center"/>
              <w:rPr>
                <w:rFonts w:eastAsia="Times New Roman" w:cs="Times New Roman"/>
                <w:b/>
                <w:bCs/>
                <w:sz w:val="20"/>
                <w:szCs w:val="20"/>
              </w:rPr>
            </w:pPr>
          </w:p>
        </w:tc>
        <w:tc>
          <w:tcPr>
            <w:tcW w:w="1320" w:type="dxa"/>
          </w:tcPr>
          <w:p w14:paraId="151EC93E" w14:textId="77777777" w:rsidR="005D0892" w:rsidRDefault="00000000">
            <w:pPr>
              <w:spacing w:after="0" w:line="240" w:lineRule="auto"/>
              <w:jc w:val="center"/>
              <w:rPr>
                <w:rFonts w:eastAsia="Times New Roman" w:cs="Times New Roman"/>
                <w:b/>
                <w:bCs/>
                <w:sz w:val="20"/>
                <w:szCs w:val="20"/>
              </w:rPr>
            </w:pPr>
            <w:r>
              <w:rPr>
                <w:rFonts w:eastAsia="Times New Roman" w:cs="Times New Roman"/>
                <w:b/>
                <w:bCs/>
                <w:sz w:val="20"/>
                <w:szCs w:val="20"/>
              </w:rPr>
              <w:t>III.2 HH2.4</w:t>
            </w:r>
          </w:p>
        </w:tc>
        <w:tc>
          <w:tcPr>
            <w:tcW w:w="792" w:type="dxa"/>
          </w:tcPr>
          <w:p w14:paraId="591AFFB3" w14:textId="77777777" w:rsidR="005D0892" w:rsidRDefault="005D0892">
            <w:pPr>
              <w:spacing w:after="0" w:line="240" w:lineRule="auto"/>
              <w:jc w:val="center"/>
              <w:rPr>
                <w:rFonts w:eastAsia="Times New Roman" w:cs="Times New Roman"/>
                <w:sz w:val="20"/>
                <w:szCs w:val="20"/>
              </w:rPr>
            </w:pPr>
          </w:p>
        </w:tc>
        <w:tc>
          <w:tcPr>
            <w:tcW w:w="1020" w:type="dxa"/>
          </w:tcPr>
          <w:p w14:paraId="7BD06E5C"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6</w:t>
            </w:r>
          </w:p>
          <w:p w14:paraId="0626B4B0"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4B,2H</w:t>
            </w:r>
          </w:p>
        </w:tc>
        <w:tc>
          <w:tcPr>
            <w:tcW w:w="984" w:type="dxa"/>
          </w:tcPr>
          <w:p w14:paraId="15EE81C2" w14:textId="77777777" w:rsidR="005D0892" w:rsidRDefault="005D0892">
            <w:pPr>
              <w:spacing w:after="0" w:line="240" w:lineRule="auto"/>
              <w:jc w:val="center"/>
              <w:rPr>
                <w:rFonts w:eastAsia="Times New Roman" w:cs="Times New Roman"/>
                <w:sz w:val="20"/>
                <w:szCs w:val="20"/>
              </w:rPr>
            </w:pPr>
          </w:p>
        </w:tc>
        <w:tc>
          <w:tcPr>
            <w:tcW w:w="828" w:type="dxa"/>
            <w:tcBorders>
              <w:right w:val="single" w:sz="4" w:space="0" w:color="auto"/>
            </w:tcBorders>
          </w:tcPr>
          <w:p w14:paraId="79F49D54"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2</w:t>
            </w:r>
          </w:p>
          <w:p w14:paraId="3844A603"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1H, 1VD</w:t>
            </w:r>
          </w:p>
        </w:tc>
        <w:tc>
          <w:tcPr>
            <w:tcW w:w="888" w:type="dxa"/>
            <w:tcBorders>
              <w:left w:val="single" w:sz="4" w:space="0" w:color="auto"/>
            </w:tcBorders>
          </w:tcPr>
          <w:p w14:paraId="3CA19CBA" w14:textId="77777777" w:rsidR="005D0892" w:rsidRDefault="005D0892">
            <w:pPr>
              <w:spacing w:after="0" w:line="240" w:lineRule="auto"/>
              <w:jc w:val="center"/>
              <w:rPr>
                <w:rFonts w:eastAsia="Times New Roman" w:cs="Times New Roman"/>
                <w:sz w:val="20"/>
                <w:szCs w:val="20"/>
              </w:rPr>
            </w:pPr>
          </w:p>
          <w:p w14:paraId="1F066B08"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2H</w:t>
            </w:r>
          </w:p>
        </w:tc>
        <w:tc>
          <w:tcPr>
            <w:tcW w:w="670" w:type="dxa"/>
          </w:tcPr>
          <w:p w14:paraId="5444D51E"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3</w:t>
            </w:r>
          </w:p>
        </w:tc>
      </w:tr>
      <w:tr w:rsidR="005D0892" w14:paraId="027DF726" w14:textId="77777777">
        <w:tc>
          <w:tcPr>
            <w:tcW w:w="1603" w:type="dxa"/>
            <w:vMerge/>
          </w:tcPr>
          <w:p w14:paraId="696DBDDB" w14:textId="77777777" w:rsidR="005D0892" w:rsidRDefault="005D0892">
            <w:pPr>
              <w:jc w:val="center"/>
              <w:rPr>
                <w:rFonts w:cs="Times New Roman"/>
                <w:b/>
                <w:sz w:val="24"/>
                <w:szCs w:val="24"/>
              </w:rPr>
            </w:pPr>
          </w:p>
        </w:tc>
        <w:tc>
          <w:tcPr>
            <w:tcW w:w="1872" w:type="dxa"/>
          </w:tcPr>
          <w:p w14:paraId="3219712C" w14:textId="77777777" w:rsidR="005D0892" w:rsidRDefault="00000000">
            <w:pPr>
              <w:spacing w:after="0" w:line="240" w:lineRule="auto"/>
              <w:rPr>
                <w:rFonts w:eastAsia="Times New Roman" w:cs="Times New Roman"/>
                <w:b/>
                <w:sz w:val="24"/>
                <w:szCs w:val="24"/>
              </w:rPr>
            </w:pPr>
            <w:r>
              <w:rPr>
                <w:rStyle w:val="fontstyle01"/>
                <w:rFonts w:ascii="Times New Roman" w:eastAsia="Times New Roman" w:hAnsi="Times New Roman" w:cs="Times New Roman"/>
                <w:b w:val="0"/>
                <w:i/>
                <w:color w:val="000000" w:themeColor="text1"/>
                <w:sz w:val="24"/>
                <w:szCs w:val="24"/>
              </w:rPr>
              <w:t xml:space="preserve">2. </w:t>
            </w:r>
            <w:r>
              <w:rPr>
                <w:rStyle w:val="fontstyle01"/>
                <w:rFonts w:eastAsia="Times New Roman" w:cs="Times New Roman"/>
                <w:b w:val="0"/>
                <w:i/>
                <w:color w:val="000000" w:themeColor="text1"/>
                <w:sz w:val="24"/>
                <w:szCs w:val="24"/>
              </w:rPr>
              <w:t xml:space="preserve">Arene </w:t>
            </w:r>
            <w:r>
              <w:rPr>
                <w:rFonts w:eastAsia="Times New Roman" w:cs="Times New Roman"/>
                <w:spacing w:val="-8"/>
                <w:sz w:val="24"/>
                <w:szCs w:val="24"/>
              </w:rPr>
              <w:t>(</w:t>
            </w:r>
            <w:r>
              <w:rPr>
                <w:rFonts w:eastAsia="Times New Roman" w:cs="Times New Roman"/>
                <w:sz w:val="24"/>
                <w:szCs w:val="24"/>
              </w:rPr>
              <w:t xml:space="preserve">Hydrocarbon thơm) </w:t>
            </w:r>
            <w:r>
              <w:rPr>
                <w:rStyle w:val="fontstyle01"/>
                <w:rFonts w:ascii="Times New Roman" w:eastAsia="Times New Roman" w:hAnsi="Times New Roman" w:cs="Times New Roman"/>
                <w:b w:val="0"/>
                <w:i/>
                <w:color w:val="000000" w:themeColor="text1"/>
                <w:sz w:val="24"/>
                <w:szCs w:val="24"/>
              </w:rPr>
              <w:t>(</w:t>
            </w:r>
            <w:r>
              <w:rPr>
                <w:rStyle w:val="fontstyle01"/>
                <w:rFonts w:eastAsia="Times New Roman" w:cs="Times New Roman"/>
                <w:b w:val="0"/>
                <w:i/>
                <w:color w:val="000000" w:themeColor="text1"/>
                <w:sz w:val="24"/>
                <w:szCs w:val="24"/>
              </w:rPr>
              <w:t>3</w:t>
            </w:r>
            <w:r>
              <w:rPr>
                <w:rStyle w:val="fontstyle01"/>
                <w:rFonts w:ascii="Times New Roman" w:eastAsia="Times New Roman" w:hAnsi="Times New Roman" w:cs="Times New Roman"/>
                <w:b w:val="0"/>
                <w:i/>
                <w:color w:val="000000" w:themeColor="text1"/>
                <w:sz w:val="24"/>
                <w:szCs w:val="24"/>
              </w:rPr>
              <w:t xml:space="preserve"> tiết)</w:t>
            </w:r>
          </w:p>
        </w:tc>
        <w:tc>
          <w:tcPr>
            <w:tcW w:w="1471" w:type="dxa"/>
          </w:tcPr>
          <w:p w14:paraId="15176D11"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I.9 HH1.1</w:t>
            </w:r>
          </w:p>
          <w:p w14:paraId="3EBFF4FA"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I.10. HH1.1</w:t>
            </w:r>
          </w:p>
          <w:p w14:paraId="6525DF74" w14:textId="77777777" w:rsidR="005D0892" w:rsidRDefault="00000000">
            <w:pPr>
              <w:spacing w:after="0" w:line="240" w:lineRule="auto"/>
              <w:jc w:val="center"/>
              <w:rPr>
                <w:rFonts w:eastAsia="Times New Roman" w:cs="Times New Roman"/>
                <w:b/>
                <w:bCs/>
                <w:sz w:val="20"/>
                <w:szCs w:val="20"/>
              </w:rPr>
            </w:pPr>
            <w:r>
              <w:rPr>
                <w:rFonts w:eastAsia="Times New Roman" w:cs="Times New Roman"/>
                <w:b/>
                <w:bCs/>
                <w:sz w:val="20"/>
                <w:szCs w:val="20"/>
              </w:rPr>
              <w:t>III.3 HH1.1</w:t>
            </w:r>
          </w:p>
          <w:p w14:paraId="78FA4DAA" w14:textId="77777777" w:rsidR="005D0892" w:rsidRDefault="005D0892">
            <w:pPr>
              <w:spacing w:after="0" w:line="240" w:lineRule="auto"/>
              <w:jc w:val="center"/>
              <w:rPr>
                <w:rFonts w:eastAsia="Times New Roman" w:cs="Times New Roman"/>
                <w:b/>
                <w:bCs/>
                <w:color w:val="000000" w:themeColor="text1"/>
                <w:sz w:val="20"/>
                <w:szCs w:val="20"/>
              </w:rPr>
            </w:pPr>
          </w:p>
        </w:tc>
        <w:tc>
          <w:tcPr>
            <w:tcW w:w="1404" w:type="dxa"/>
          </w:tcPr>
          <w:p w14:paraId="35825B82" w14:textId="77777777" w:rsidR="005D0892" w:rsidRDefault="00000000">
            <w:pPr>
              <w:spacing w:after="0" w:line="240" w:lineRule="auto"/>
              <w:jc w:val="center"/>
              <w:rPr>
                <w:rFonts w:eastAsia="Times New Roman" w:cs="Times New Roman"/>
                <w:b/>
                <w:bCs/>
                <w:sz w:val="20"/>
                <w:szCs w:val="20"/>
              </w:rPr>
            </w:pPr>
            <w:r>
              <w:rPr>
                <w:rFonts w:eastAsia="Times New Roman" w:cs="Times New Roman"/>
                <w:b/>
                <w:bCs/>
                <w:sz w:val="20"/>
                <w:szCs w:val="20"/>
                <w:highlight w:val="yellow"/>
              </w:rPr>
              <w:t>IV.1aHH1.2</w:t>
            </w:r>
          </w:p>
        </w:tc>
        <w:tc>
          <w:tcPr>
            <w:tcW w:w="1332" w:type="dxa"/>
          </w:tcPr>
          <w:p w14:paraId="64FD61AA" w14:textId="77777777" w:rsidR="005D0892" w:rsidRDefault="005D0892">
            <w:pPr>
              <w:spacing w:after="0" w:line="240" w:lineRule="auto"/>
              <w:jc w:val="center"/>
              <w:rPr>
                <w:rFonts w:eastAsia="Times New Roman" w:cs="Times New Roman"/>
                <w:b/>
                <w:bCs/>
                <w:sz w:val="20"/>
                <w:szCs w:val="20"/>
              </w:rPr>
            </w:pPr>
          </w:p>
        </w:tc>
        <w:tc>
          <w:tcPr>
            <w:tcW w:w="1056" w:type="dxa"/>
          </w:tcPr>
          <w:p w14:paraId="6798B5FC" w14:textId="77777777" w:rsidR="005D0892" w:rsidRDefault="005D0892">
            <w:pPr>
              <w:spacing w:after="0" w:line="240" w:lineRule="auto"/>
              <w:jc w:val="center"/>
              <w:rPr>
                <w:rFonts w:eastAsia="Times New Roman" w:cs="Times New Roman"/>
                <w:b/>
                <w:bCs/>
                <w:sz w:val="20"/>
                <w:szCs w:val="20"/>
              </w:rPr>
            </w:pPr>
          </w:p>
        </w:tc>
        <w:tc>
          <w:tcPr>
            <w:tcW w:w="1320" w:type="dxa"/>
          </w:tcPr>
          <w:p w14:paraId="688A6EB8"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I.11 HH2.2</w:t>
            </w:r>
          </w:p>
          <w:p w14:paraId="21C67172" w14:textId="77777777" w:rsidR="005D0892" w:rsidRDefault="00000000">
            <w:pPr>
              <w:spacing w:after="0" w:line="240" w:lineRule="auto"/>
              <w:jc w:val="center"/>
              <w:rPr>
                <w:rFonts w:eastAsia="Times New Roman" w:cs="Times New Roman"/>
                <w:b/>
                <w:bCs/>
                <w:sz w:val="20"/>
                <w:szCs w:val="20"/>
              </w:rPr>
            </w:pPr>
            <w:r>
              <w:rPr>
                <w:rFonts w:eastAsia="Times New Roman" w:cs="Times New Roman"/>
                <w:b/>
                <w:bCs/>
                <w:sz w:val="20"/>
                <w:szCs w:val="20"/>
                <w:highlight w:val="yellow"/>
              </w:rPr>
              <w:t>IV.2 HH2.2</w:t>
            </w:r>
          </w:p>
        </w:tc>
        <w:tc>
          <w:tcPr>
            <w:tcW w:w="792" w:type="dxa"/>
          </w:tcPr>
          <w:p w14:paraId="54FAEBC5" w14:textId="77777777" w:rsidR="005D0892" w:rsidRDefault="005D0892">
            <w:pPr>
              <w:spacing w:after="0" w:line="240" w:lineRule="auto"/>
              <w:jc w:val="center"/>
              <w:rPr>
                <w:rFonts w:eastAsia="Times New Roman" w:cs="Times New Roman"/>
                <w:sz w:val="20"/>
                <w:szCs w:val="20"/>
              </w:rPr>
            </w:pPr>
          </w:p>
        </w:tc>
        <w:tc>
          <w:tcPr>
            <w:tcW w:w="1020" w:type="dxa"/>
          </w:tcPr>
          <w:p w14:paraId="3933B7BD"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3</w:t>
            </w:r>
          </w:p>
          <w:p w14:paraId="101C98F7"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2B,1VD</w:t>
            </w:r>
          </w:p>
        </w:tc>
        <w:tc>
          <w:tcPr>
            <w:tcW w:w="984" w:type="dxa"/>
          </w:tcPr>
          <w:p w14:paraId="34250443" w14:textId="77777777" w:rsidR="005D0892" w:rsidRDefault="005D0892">
            <w:pPr>
              <w:spacing w:after="0" w:line="240" w:lineRule="auto"/>
              <w:jc w:val="center"/>
              <w:rPr>
                <w:rFonts w:eastAsia="Times New Roman" w:cs="Times New Roman"/>
                <w:sz w:val="20"/>
                <w:szCs w:val="20"/>
              </w:rPr>
            </w:pPr>
          </w:p>
        </w:tc>
        <w:tc>
          <w:tcPr>
            <w:tcW w:w="828" w:type="dxa"/>
            <w:tcBorders>
              <w:right w:val="single" w:sz="4" w:space="0" w:color="auto"/>
            </w:tcBorders>
          </w:tcPr>
          <w:p w14:paraId="0B215197"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1B</w:t>
            </w:r>
          </w:p>
        </w:tc>
        <w:tc>
          <w:tcPr>
            <w:tcW w:w="888" w:type="dxa"/>
            <w:tcBorders>
              <w:left w:val="single" w:sz="4" w:space="0" w:color="auto"/>
            </w:tcBorders>
          </w:tcPr>
          <w:p w14:paraId="1843B9C4" w14:textId="77777777" w:rsidR="005D0892" w:rsidRDefault="005D0892">
            <w:pPr>
              <w:spacing w:after="0" w:line="240" w:lineRule="auto"/>
              <w:jc w:val="center"/>
              <w:rPr>
                <w:rFonts w:eastAsia="Times New Roman" w:cs="Times New Roman"/>
                <w:sz w:val="20"/>
                <w:szCs w:val="20"/>
              </w:rPr>
            </w:pPr>
          </w:p>
          <w:p w14:paraId="793A589C"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2</w:t>
            </w:r>
          </w:p>
          <w:p w14:paraId="4E6652A8"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1H,</w:t>
            </w:r>
          </w:p>
          <w:p w14:paraId="467DC5C8"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1VD</w:t>
            </w:r>
          </w:p>
        </w:tc>
        <w:tc>
          <w:tcPr>
            <w:tcW w:w="670" w:type="dxa"/>
          </w:tcPr>
          <w:p w14:paraId="62195FD2"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2,5</w:t>
            </w:r>
          </w:p>
        </w:tc>
      </w:tr>
      <w:tr w:rsidR="005D0892" w14:paraId="0E1EFD56" w14:textId="77777777">
        <w:tc>
          <w:tcPr>
            <w:tcW w:w="1603" w:type="dxa"/>
            <w:vMerge w:val="restart"/>
          </w:tcPr>
          <w:p w14:paraId="357F29F2" w14:textId="77777777" w:rsidR="005D0892" w:rsidRDefault="00000000">
            <w:pPr>
              <w:spacing w:after="0" w:line="240" w:lineRule="auto"/>
              <w:jc w:val="center"/>
              <w:rPr>
                <w:rFonts w:eastAsia="Times New Roman" w:cs="Times New Roman"/>
                <w:b/>
                <w:bCs/>
                <w:spacing w:val="-8"/>
                <w:sz w:val="24"/>
                <w:szCs w:val="24"/>
              </w:rPr>
            </w:pPr>
            <w:r>
              <w:rPr>
                <w:rFonts w:eastAsia="Calibri" w:cs="Times New Roman"/>
                <w:b/>
                <w:bCs/>
                <w:sz w:val="24"/>
                <w:szCs w:val="24"/>
              </w:rPr>
              <w:t xml:space="preserve">Chương 5. </w:t>
            </w:r>
            <w:r>
              <w:rPr>
                <w:rFonts w:eastAsia="Times New Roman" w:cs="Times New Roman"/>
                <w:b/>
                <w:bCs/>
                <w:spacing w:val="-8"/>
                <w:sz w:val="24"/>
                <w:szCs w:val="24"/>
              </w:rPr>
              <w:t>Dẫn xuất Halogen – Alcohol - Phenol</w:t>
            </w:r>
          </w:p>
          <w:p w14:paraId="6A790B25" w14:textId="77777777" w:rsidR="005D0892" w:rsidRDefault="00000000">
            <w:pPr>
              <w:jc w:val="center"/>
              <w:rPr>
                <w:rFonts w:cs="Times New Roman"/>
                <w:b/>
                <w:spacing w:val="-8"/>
                <w:sz w:val="24"/>
                <w:szCs w:val="24"/>
              </w:rPr>
            </w:pPr>
            <w:r>
              <w:rPr>
                <w:rFonts w:eastAsia="Times New Roman" w:cs="Times New Roman"/>
                <w:b/>
                <w:bCs/>
                <w:spacing w:val="-8"/>
                <w:sz w:val="24"/>
                <w:szCs w:val="24"/>
              </w:rPr>
              <w:t>(6 tiết)</w:t>
            </w:r>
          </w:p>
        </w:tc>
        <w:tc>
          <w:tcPr>
            <w:tcW w:w="1872" w:type="dxa"/>
          </w:tcPr>
          <w:p w14:paraId="40AD804E" w14:textId="77777777" w:rsidR="005D0892" w:rsidRDefault="00000000">
            <w:pPr>
              <w:spacing w:beforeAutospacing="1" w:line="256" w:lineRule="auto"/>
              <w:rPr>
                <w:rFonts w:eastAsia="Times New Roman" w:cs="Times New Roman"/>
                <w:b/>
                <w:sz w:val="24"/>
                <w:szCs w:val="24"/>
              </w:rPr>
            </w:pPr>
            <w:r>
              <w:rPr>
                <w:rStyle w:val="fontstyle01"/>
                <w:rFonts w:ascii="Times New Roman" w:eastAsia="Times New Roman" w:hAnsi="Times New Roman" w:cs="Times New Roman"/>
                <w:b w:val="0"/>
                <w:i/>
                <w:color w:val="000000" w:themeColor="text1"/>
                <w:sz w:val="24"/>
                <w:szCs w:val="24"/>
              </w:rPr>
              <w:t xml:space="preserve">1. </w:t>
            </w:r>
            <w:r>
              <w:rPr>
                <w:rFonts w:eastAsia="Calibri" w:cs="Times New Roman"/>
                <w:spacing w:val="-8"/>
                <w:sz w:val="24"/>
                <w:szCs w:val="24"/>
                <w:lang w:eastAsia="zh-CN" w:bidi="ar"/>
              </w:rPr>
              <w:t>Dẫn xuất Halogen</w:t>
            </w:r>
            <w:r>
              <w:rPr>
                <w:rStyle w:val="fontstyle01"/>
                <w:rFonts w:ascii="Times New Roman" w:eastAsia="Times New Roman" w:hAnsi="Times New Roman" w:cs="Times New Roman"/>
                <w:b w:val="0"/>
                <w:i/>
                <w:color w:val="000000" w:themeColor="text1"/>
                <w:sz w:val="24"/>
                <w:szCs w:val="24"/>
              </w:rPr>
              <w:t xml:space="preserve"> (</w:t>
            </w:r>
            <w:r>
              <w:rPr>
                <w:rStyle w:val="fontstyle01"/>
                <w:rFonts w:eastAsia="Times New Roman" w:cs="Times New Roman"/>
                <w:b w:val="0"/>
                <w:i/>
                <w:color w:val="000000" w:themeColor="text1"/>
                <w:sz w:val="24"/>
                <w:szCs w:val="24"/>
              </w:rPr>
              <w:t>2</w:t>
            </w:r>
            <w:r>
              <w:rPr>
                <w:rStyle w:val="fontstyle01"/>
                <w:rFonts w:ascii="Times New Roman" w:eastAsia="Times New Roman" w:hAnsi="Times New Roman" w:cs="Times New Roman"/>
                <w:b w:val="0"/>
                <w:i/>
                <w:color w:val="000000" w:themeColor="text1"/>
                <w:sz w:val="24"/>
                <w:szCs w:val="24"/>
              </w:rPr>
              <w:t xml:space="preserve"> tiết)</w:t>
            </w:r>
          </w:p>
        </w:tc>
        <w:tc>
          <w:tcPr>
            <w:tcW w:w="1471" w:type="dxa"/>
          </w:tcPr>
          <w:p w14:paraId="5B1FFF75" w14:textId="77777777" w:rsidR="005D0892" w:rsidRDefault="00000000">
            <w:pPr>
              <w:spacing w:after="0" w:line="240" w:lineRule="auto"/>
              <w:jc w:val="center"/>
              <w:rPr>
                <w:rFonts w:eastAsia="Times New Roman" w:cs="Times New Roman"/>
                <w:b/>
                <w:bCs/>
                <w:color w:val="000000" w:themeColor="text1"/>
                <w:sz w:val="20"/>
                <w:szCs w:val="20"/>
              </w:rPr>
            </w:pPr>
            <w:r>
              <w:rPr>
                <w:rFonts w:eastAsia="Times New Roman" w:cs="Times New Roman"/>
                <w:b/>
                <w:bCs/>
                <w:color w:val="0000FF"/>
                <w:sz w:val="20"/>
                <w:szCs w:val="20"/>
              </w:rPr>
              <w:t>I.12 HH1.1</w:t>
            </w:r>
          </w:p>
          <w:p w14:paraId="75982483" w14:textId="77777777" w:rsidR="005D0892" w:rsidRDefault="00000000">
            <w:pPr>
              <w:spacing w:after="0" w:line="240" w:lineRule="auto"/>
              <w:jc w:val="center"/>
              <w:rPr>
                <w:rFonts w:eastAsia="Times New Roman" w:cs="Times New Roman"/>
                <w:b/>
                <w:bCs/>
                <w:color w:val="FF0000"/>
                <w:sz w:val="20"/>
                <w:szCs w:val="20"/>
              </w:rPr>
            </w:pPr>
            <w:r>
              <w:rPr>
                <w:rFonts w:eastAsia="Times New Roman" w:cs="Times New Roman"/>
                <w:b/>
                <w:bCs/>
                <w:color w:val="FF0000"/>
                <w:sz w:val="20"/>
                <w:szCs w:val="20"/>
              </w:rPr>
              <w:t>II. 1a HH1.1</w:t>
            </w:r>
          </w:p>
          <w:p w14:paraId="68BD9CD7" w14:textId="77777777" w:rsidR="005D0892" w:rsidRDefault="00000000">
            <w:pPr>
              <w:spacing w:after="0" w:line="240" w:lineRule="auto"/>
              <w:jc w:val="center"/>
              <w:rPr>
                <w:rFonts w:eastAsia="Times New Roman" w:cs="Times New Roman"/>
                <w:b/>
                <w:bCs/>
                <w:color w:val="FF0000"/>
                <w:sz w:val="20"/>
                <w:szCs w:val="20"/>
                <w:lang w:val="vi-VN"/>
              </w:rPr>
            </w:pPr>
            <w:r>
              <w:rPr>
                <w:rFonts w:eastAsia="Times New Roman" w:cs="Times New Roman"/>
                <w:b/>
                <w:bCs/>
                <w:color w:val="FF0000"/>
                <w:sz w:val="20"/>
                <w:szCs w:val="20"/>
              </w:rPr>
              <w:t>II.1b HH1.</w:t>
            </w:r>
            <w:r>
              <w:rPr>
                <w:rFonts w:eastAsia="Times New Roman" w:cs="Times New Roman"/>
                <w:b/>
                <w:bCs/>
                <w:color w:val="FF0000"/>
                <w:sz w:val="20"/>
                <w:szCs w:val="20"/>
                <w:lang w:val="vi-VN"/>
              </w:rPr>
              <w:t>1</w:t>
            </w:r>
          </w:p>
          <w:p w14:paraId="4D36C9A2" w14:textId="77777777" w:rsidR="005D0892" w:rsidRDefault="005D0892">
            <w:pPr>
              <w:spacing w:after="0" w:line="240" w:lineRule="auto"/>
              <w:jc w:val="center"/>
              <w:rPr>
                <w:rFonts w:eastAsia="Times New Roman" w:cs="Times New Roman"/>
                <w:b/>
                <w:bCs/>
                <w:color w:val="000000" w:themeColor="text1"/>
                <w:sz w:val="20"/>
                <w:szCs w:val="20"/>
              </w:rPr>
            </w:pPr>
          </w:p>
        </w:tc>
        <w:tc>
          <w:tcPr>
            <w:tcW w:w="1404" w:type="dxa"/>
          </w:tcPr>
          <w:p w14:paraId="49E22A69" w14:textId="77777777" w:rsidR="005D0892" w:rsidRDefault="005D0892">
            <w:pPr>
              <w:spacing w:after="0" w:line="240" w:lineRule="auto"/>
              <w:jc w:val="center"/>
              <w:rPr>
                <w:rFonts w:eastAsia="Times New Roman" w:cs="Times New Roman"/>
                <w:b/>
                <w:bCs/>
                <w:sz w:val="20"/>
                <w:szCs w:val="20"/>
              </w:rPr>
            </w:pPr>
          </w:p>
          <w:p w14:paraId="0481E0D4" w14:textId="77777777" w:rsidR="005D0892" w:rsidRDefault="00000000">
            <w:pPr>
              <w:spacing w:after="0" w:line="240" w:lineRule="auto"/>
              <w:jc w:val="center"/>
              <w:rPr>
                <w:rFonts w:eastAsia="Times New Roman" w:cs="Times New Roman"/>
                <w:b/>
                <w:bCs/>
                <w:color w:val="FF0000"/>
                <w:sz w:val="20"/>
                <w:szCs w:val="20"/>
              </w:rPr>
            </w:pPr>
            <w:r>
              <w:rPr>
                <w:rFonts w:eastAsia="Times New Roman" w:cs="Times New Roman"/>
                <w:b/>
                <w:bCs/>
                <w:color w:val="FF0000"/>
                <w:sz w:val="20"/>
                <w:szCs w:val="20"/>
              </w:rPr>
              <w:t>II.1c HH1.2</w:t>
            </w:r>
          </w:p>
          <w:p w14:paraId="059AE0F6" w14:textId="77777777" w:rsidR="005D0892" w:rsidRDefault="00000000">
            <w:pPr>
              <w:spacing w:after="0" w:line="240" w:lineRule="auto"/>
              <w:jc w:val="center"/>
              <w:rPr>
                <w:rFonts w:eastAsia="Times New Roman" w:cs="Times New Roman"/>
                <w:b/>
                <w:bCs/>
                <w:color w:val="000000" w:themeColor="text1"/>
                <w:sz w:val="20"/>
                <w:szCs w:val="20"/>
                <w:highlight w:val="yellow"/>
              </w:rPr>
            </w:pPr>
            <w:r>
              <w:rPr>
                <w:rFonts w:eastAsia="Times New Roman" w:cs="Times New Roman"/>
                <w:b/>
                <w:bCs/>
                <w:color w:val="000000" w:themeColor="text1"/>
                <w:sz w:val="20"/>
                <w:szCs w:val="20"/>
                <w:highlight w:val="yellow"/>
              </w:rPr>
              <w:t>IV.1b HH1.2</w:t>
            </w:r>
          </w:p>
          <w:p w14:paraId="21B4FCD5" w14:textId="77777777" w:rsidR="005D0892" w:rsidRDefault="005D0892">
            <w:pPr>
              <w:spacing w:after="0" w:line="240" w:lineRule="auto"/>
              <w:jc w:val="center"/>
              <w:rPr>
                <w:rFonts w:eastAsia="Times New Roman" w:cs="Times New Roman"/>
                <w:b/>
                <w:bCs/>
                <w:sz w:val="20"/>
                <w:szCs w:val="20"/>
              </w:rPr>
            </w:pPr>
          </w:p>
        </w:tc>
        <w:tc>
          <w:tcPr>
            <w:tcW w:w="1332" w:type="dxa"/>
          </w:tcPr>
          <w:p w14:paraId="37544B73" w14:textId="77777777" w:rsidR="005D0892" w:rsidRDefault="005D0892">
            <w:pPr>
              <w:spacing w:after="0" w:line="240" w:lineRule="auto"/>
              <w:jc w:val="center"/>
              <w:rPr>
                <w:rFonts w:eastAsia="Times New Roman" w:cs="Times New Roman"/>
                <w:b/>
                <w:bCs/>
                <w:sz w:val="20"/>
                <w:szCs w:val="20"/>
              </w:rPr>
            </w:pPr>
          </w:p>
        </w:tc>
        <w:tc>
          <w:tcPr>
            <w:tcW w:w="1056" w:type="dxa"/>
          </w:tcPr>
          <w:p w14:paraId="37DF4CF9" w14:textId="77777777" w:rsidR="005D0892" w:rsidRDefault="005D0892">
            <w:pPr>
              <w:spacing w:after="0" w:line="240" w:lineRule="auto"/>
              <w:jc w:val="center"/>
              <w:rPr>
                <w:rFonts w:eastAsia="Times New Roman" w:cs="Times New Roman"/>
                <w:b/>
                <w:bCs/>
                <w:sz w:val="20"/>
                <w:szCs w:val="20"/>
              </w:rPr>
            </w:pPr>
          </w:p>
        </w:tc>
        <w:tc>
          <w:tcPr>
            <w:tcW w:w="1320" w:type="dxa"/>
          </w:tcPr>
          <w:p w14:paraId="0C98D044" w14:textId="77777777" w:rsidR="005D0892" w:rsidRDefault="00000000">
            <w:pPr>
              <w:spacing w:after="0" w:line="240" w:lineRule="auto"/>
              <w:jc w:val="center"/>
              <w:rPr>
                <w:rFonts w:eastAsia="Times New Roman" w:cs="Times New Roman"/>
                <w:b/>
                <w:bCs/>
                <w:sz w:val="20"/>
                <w:szCs w:val="20"/>
              </w:rPr>
            </w:pPr>
            <w:r>
              <w:rPr>
                <w:rFonts w:eastAsia="Times New Roman" w:cs="Times New Roman"/>
                <w:b/>
                <w:bCs/>
                <w:color w:val="FF0000"/>
                <w:sz w:val="20"/>
                <w:szCs w:val="20"/>
              </w:rPr>
              <w:t>II.1d HH2.4</w:t>
            </w:r>
          </w:p>
        </w:tc>
        <w:tc>
          <w:tcPr>
            <w:tcW w:w="792" w:type="dxa"/>
          </w:tcPr>
          <w:p w14:paraId="5D7A7214" w14:textId="77777777" w:rsidR="005D0892" w:rsidRDefault="005D0892">
            <w:pPr>
              <w:spacing w:after="0" w:line="240" w:lineRule="auto"/>
              <w:jc w:val="center"/>
              <w:rPr>
                <w:rFonts w:eastAsia="Times New Roman" w:cs="Times New Roman"/>
                <w:sz w:val="20"/>
                <w:szCs w:val="20"/>
              </w:rPr>
            </w:pPr>
          </w:p>
        </w:tc>
        <w:tc>
          <w:tcPr>
            <w:tcW w:w="1020" w:type="dxa"/>
          </w:tcPr>
          <w:p w14:paraId="3D775E01"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1B</w:t>
            </w:r>
          </w:p>
        </w:tc>
        <w:tc>
          <w:tcPr>
            <w:tcW w:w="984" w:type="dxa"/>
          </w:tcPr>
          <w:p w14:paraId="275E260E" w14:textId="77777777" w:rsidR="005D0892" w:rsidRDefault="00000000">
            <w:pPr>
              <w:spacing w:after="0" w:line="240" w:lineRule="auto"/>
              <w:jc w:val="center"/>
              <w:rPr>
                <w:rFonts w:eastAsia="Times New Roman" w:cs="Times New Roman"/>
                <w:sz w:val="20"/>
                <w:szCs w:val="20"/>
                <w:lang w:val="vi-VN"/>
              </w:rPr>
            </w:pPr>
            <w:r>
              <w:rPr>
                <w:rFonts w:eastAsia="Times New Roman" w:cs="Times New Roman"/>
                <w:sz w:val="20"/>
                <w:szCs w:val="20"/>
                <w:lang w:val="vi-VN"/>
              </w:rPr>
              <w:t>4</w:t>
            </w:r>
          </w:p>
          <w:p w14:paraId="61E6AAD2" w14:textId="77777777" w:rsidR="005D0892" w:rsidRDefault="00000000">
            <w:pPr>
              <w:spacing w:after="0" w:line="240" w:lineRule="auto"/>
              <w:jc w:val="center"/>
              <w:rPr>
                <w:rFonts w:eastAsia="Times New Roman" w:cs="Times New Roman"/>
                <w:sz w:val="20"/>
                <w:szCs w:val="20"/>
                <w:lang w:val="vi-VN"/>
              </w:rPr>
            </w:pPr>
            <w:r>
              <w:rPr>
                <w:rFonts w:eastAsia="Times New Roman" w:cs="Times New Roman"/>
                <w:sz w:val="20"/>
                <w:szCs w:val="20"/>
              </w:rPr>
              <w:t>2</w:t>
            </w:r>
            <w:r>
              <w:rPr>
                <w:rFonts w:eastAsia="Times New Roman" w:cs="Times New Roman"/>
                <w:sz w:val="20"/>
                <w:szCs w:val="20"/>
                <w:lang w:val="vi-VN"/>
              </w:rPr>
              <w:t xml:space="preserve">B, </w:t>
            </w:r>
            <w:r>
              <w:rPr>
                <w:rFonts w:eastAsia="Times New Roman" w:cs="Times New Roman"/>
                <w:sz w:val="20"/>
                <w:szCs w:val="20"/>
              </w:rPr>
              <w:t>1</w:t>
            </w:r>
            <w:r>
              <w:rPr>
                <w:rFonts w:eastAsia="Times New Roman" w:cs="Times New Roman"/>
                <w:sz w:val="20"/>
                <w:szCs w:val="20"/>
                <w:lang w:val="vi-VN"/>
              </w:rPr>
              <w:t>H, 1VD</w:t>
            </w:r>
          </w:p>
        </w:tc>
        <w:tc>
          <w:tcPr>
            <w:tcW w:w="828" w:type="dxa"/>
            <w:tcBorders>
              <w:right w:val="single" w:sz="4" w:space="0" w:color="auto"/>
            </w:tcBorders>
          </w:tcPr>
          <w:p w14:paraId="69341BEB" w14:textId="77777777" w:rsidR="005D0892" w:rsidRDefault="005D0892">
            <w:pPr>
              <w:spacing w:after="0" w:line="240" w:lineRule="auto"/>
              <w:jc w:val="center"/>
              <w:rPr>
                <w:rFonts w:eastAsia="Times New Roman" w:cs="Times New Roman"/>
                <w:sz w:val="20"/>
                <w:szCs w:val="20"/>
              </w:rPr>
            </w:pPr>
          </w:p>
        </w:tc>
        <w:tc>
          <w:tcPr>
            <w:tcW w:w="888" w:type="dxa"/>
            <w:tcBorders>
              <w:left w:val="single" w:sz="4" w:space="0" w:color="auto"/>
            </w:tcBorders>
          </w:tcPr>
          <w:p w14:paraId="0F1FFA37"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1VD</w:t>
            </w:r>
          </w:p>
        </w:tc>
        <w:tc>
          <w:tcPr>
            <w:tcW w:w="670" w:type="dxa"/>
          </w:tcPr>
          <w:p w14:paraId="58CEBC69"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1,5</w:t>
            </w:r>
          </w:p>
        </w:tc>
      </w:tr>
      <w:tr w:rsidR="005D0892" w14:paraId="4B23F068" w14:textId="77777777">
        <w:tc>
          <w:tcPr>
            <w:tcW w:w="1603" w:type="dxa"/>
            <w:vMerge/>
          </w:tcPr>
          <w:p w14:paraId="55E98304" w14:textId="77777777" w:rsidR="005D0892" w:rsidRDefault="005D0892">
            <w:pPr>
              <w:spacing w:after="0" w:line="240" w:lineRule="auto"/>
              <w:jc w:val="center"/>
              <w:rPr>
                <w:rFonts w:eastAsia="Times New Roman" w:cs="Times New Roman"/>
                <w:sz w:val="24"/>
                <w:szCs w:val="24"/>
              </w:rPr>
            </w:pPr>
          </w:p>
        </w:tc>
        <w:tc>
          <w:tcPr>
            <w:tcW w:w="1872" w:type="dxa"/>
          </w:tcPr>
          <w:p w14:paraId="7A5401D2" w14:textId="77777777" w:rsidR="005D0892" w:rsidRDefault="00000000">
            <w:pPr>
              <w:spacing w:beforeAutospacing="1" w:line="256" w:lineRule="auto"/>
              <w:rPr>
                <w:rFonts w:eastAsia="Times New Roman" w:cs="Times New Roman"/>
                <w:b/>
                <w:sz w:val="24"/>
                <w:szCs w:val="24"/>
              </w:rPr>
            </w:pPr>
            <w:r>
              <w:rPr>
                <w:rStyle w:val="fontstyle01"/>
                <w:rFonts w:ascii="Times New Roman" w:eastAsia="Times New Roman" w:hAnsi="Times New Roman" w:cs="Times New Roman"/>
                <w:b w:val="0"/>
                <w:i/>
                <w:color w:val="000000" w:themeColor="text1"/>
                <w:sz w:val="24"/>
                <w:szCs w:val="24"/>
              </w:rPr>
              <w:t xml:space="preserve">2. </w:t>
            </w:r>
            <w:r>
              <w:rPr>
                <w:rFonts w:eastAsia="Calibri" w:cs="Times New Roman"/>
                <w:spacing w:val="-8"/>
                <w:sz w:val="24"/>
                <w:szCs w:val="24"/>
                <w:lang w:eastAsia="zh-CN" w:bidi="ar"/>
              </w:rPr>
              <w:t>Alcohol</w:t>
            </w:r>
            <w:r>
              <w:rPr>
                <w:rStyle w:val="fontstyle01"/>
                <w:rFonts w:ascii="Times New Roman" w:eastAsia="Times New Roman" w:hAnsi="Times New Roman" w:cs="Times New Roman"/>
                <w:b w:val="0"/>
                <w:i/>
                <w:color w:val="000000" w:themeColor="text1"/>
                <w:sz w:val="24"/>
                <w:szCs w:val="24"/>
              </w:rPr>
              <w:t xml:space="preserve"> (</w:t>
            </w:r>
            <w:r>
              <w:rPr>
                <w:rStyle w:val="fontstyle01"/>
                <w:rFonts w:eastAsia="Times New Roman" w:cs="Times New Roman"/>
                <w:b w:val="0"/>
                <w:i/>
                <w:color w:val="000000" w:themeColor="text1"/>
                <w:sz w:val="24"/>
                <w:szCs w:val="24"/>
              </w:rPr>
              <w:t>4</w:t>
            </w:r>
            <w:r>
              <w:rPr>
                <w:rStyle w:val="fontstyle01"/>
                <w:rFonts w:ascii="Times New Roman" w:eastAsia="Times New Roman" w:hAnsi="Times New Roman" w:cs="Times New Roman"/>
                <w:b w:val="0"/>
                <w:i/>
                <w:color w:val="000000" w:themeColor="text1"/>
                <w:sz w:val="24"/>
                <w:szCs w:val="24"/>
              </w:rPr>
              <w:t xml:space="preserve"> tiết)</w:t>
            </w:r>
          </w:p>
        </w:tc>
        <w:tc>
          <w:tcPr>
            <w:tcW w:w="1471" w:type="dxa"/>
          </w:tcPr>
          <w:p w14:paraId="03D6DF89" w14:textId="77777777" w:rsidR="005D0892" w:rsidRDefault="00000000">
            <w:pPr>
              <w:spacing w:after="0" w:line="240" w:lineRule="auto"/>
              <w:jc w:val="center"/>
              <w:rPr>
                <w:rFonts w:eastAsia="Times New Roman" w:cs="Times New Roman"/>
                <w:b/>
                <w:bCs/>
                <w:color w:val="0000FF"/>
                <w:sz w:val="20"/>
                <w:szCs w:val="20"/>
              </w:rPr>
            </w:pPr>
            <w:r>
              <w:rPr>
                <w:rFonts w:eastAsia="Times New Roman" w:cs="Times New Roman"/>
                <w:b/>
                <w:bCs/>
                <w:color w:val="0000FF"/>
                <w:sz w:val="20"/>
                <w:szCs w:val="20"/>
              </w:rPr>
              <w:t>I.5. HH1.1</w:t>
            </w:r>
          </w:p>
          <w:p w14:paraId="654A4330" w14:textId="77777777" w:rsidR="005D0892" w:rsidRDefault="00000000">
            <w:pPr>
              <w:spacing w:after="0" w:line="240" w:lineRule="auto"/>
              <w:jc w:val="center"/>
              <w:rPr>
                <w:rFonts w:eastAsia="Times New Roman" w:cs="Times New Roman"/>
                <w:b/>
                <w:bCs/>
                <w:color w:val="FF0000"/>
                <w:sz w:val="20"/>
                <w:szCs w:val="20"/>
              </w:rPr>
            </w:pPr>
            <w:r>
              <w:rPr>
                <w:rFonts w:eastAsia="Times New Roman" w:cs="Times New Roman"/>
                <w:b/>
                <w:bCs/>
                <w:color w:val="FF0000"/>
                <w:sz w:val="20"/>
                <w:szCs w:val="20"/>
              </w:rPr>
              <w:t>II.2a HH1.1</w:t>
            </w:r>
          </w:p>
          <w:p w14:paraId="6D008005" w14:textId="77777777" w:rsidR="005D0892" w:rsidRDefault="00000000">
            <w:pPr>
              <w:spacing w:after="0" w:line="240" w:lineRule="auto"/>
              <w:jc w:val="center"/>
              <w:rPr>
                <w:rFonts w:eastAsia="Times New Roman" w:cs="Times New Roman"/>
                <w:b/>
                <w:bCs/>
                <w:color w:val="000000" w:themeColor="text1"/>
                <w:sz w:val="20"/>
                <w:szCs w:val="20"/>
              </w:rPr>
            </w:pPr>
            <w:r>
              <w:rPr>
                <w:rFonts w:eastAsia="Times New Roman" w:cs="Times New Roman"/>
                <w:b/>
                <w:bCs/>
                <w:color w:val="FF0000"/>
                <w:sz w:val="20"/>
                <w:szCs w:val="20"/>
              </w:rPr>
              <w:t>II.2c HH1.1</w:t>
            </w:r>
          </w:p>
          <w:p w14:paraId="473C3C1F" w14:textId="77777777" w:rsidR="005D0892" w:rsidRDefault="00000000">
            <w:pPr>
              <w:spacing w:after="0" w:line="240" w:lineRule="auto"/>
              <w:jc w:val="center"/>
              <w:rPr>
                <w:rFonts w:eastAsia="Times New Roman" w:cs="Times New Roman"/>
                <w:b/>
                <w:bCs/>
                <w:color w:val="000000" w:themeColor="text1"/>
                <w:sz w:val="20"/>
                <w:szCs w:val="20"/>
              </w:rPr>
            </w:pPr>
            <w:r>
              <w:rPr>
                <w:rFonts w:eastAsia="Times New Roman" w:cs="Times New Roman"/>
                <w:b/>
                <w:bCs/>
                <w:sz w:val="20"/>
                <w:szCs w:val="20"/>
              </w:rPr>
              <w:t>III.4 HH1.1</w:t>
            </w:r>
          </w:p>
        </w:tc>
        <w:tc>
          <w:tcPr>
            <w:tcW w:w="1404" w:type="dxa"/>
          </w:tcPr>
          <w:p w14:paraId="6CDB5849" w14:textId="77777777" w:rsidR="005D0892" w:rsidRDefault="00000000">
            <w:pPr>
              <w:spacing w:after="0" w:line="240" w:lineRule="auto"/>
              <w:jc w:val="center"/>
              <w:rPr>
                <w:rFonts w:eastAsia="Times New Roman" w:cs="Times New Roman"/>
                <w:b/>
                <w:bCs/>
                <w:color w:val="340AE6"/>
                <w:sz w:val="20"/>
                <w:szCs w:val="20"/>
              </w:rPr>
            </w:pPr>
            <w:r>
              <w:rPr>
                <w:rFonts w:eastAsia="Times New Roman" w:cs="Times New Roman"/>
                <w:b/>
                <w:bCs/>
                <w:color w:val="340AE6"/>
                <w:sz w:val="20"/>
                <w:szCs w:val="20"/>
              </w:rPr>
              <w:t>I.7 HH1.2</w:t>
            </w:r>
          </w:p>
          <w:p w14:paraId="35D6DF5B" w14:textId="77777777" w:rsidR="005D0892" w:rsidRDefault="00000000">
            <w:pPr>
              <w:spacing w:after="0" w:line="240" w:lineRule="auto"/>
              <w:jc w:val="center"/>
              <w:rPr>
                <w:rFonts w:eastAsia="Times New Roman" w:cs="Times New Roman"/>
                <w:b/>
                <w:bCs/>
                <w:color w:val="FF0000"/>
                <w:sz w:val="20"/>
                <w:szCs w:val="20"/>
              </w:rPr>
            </w:pPr>
            <w:r>
              <w:rPr>
                <w:rFonts w:eastAsia="Times New Roman" w:cs="Times New Roman"/>
                <w:b/>
                <w:bCs/>
                <w:color w:val="FF0000"/>
                <w:sz w:val="20"/>
                <w:szCs w:val="20"/>
              </w:rPr>
              <w:t>II.2b HH1.2</w:t>
            </w:r>
          </w:p>
          <w:p w14:paraId="0F438333" w14:textId="77777777" w:rsidR="005D0892" w:rsidRDefault="005D0892">
            <w:pPr>
              <w:spacing w:after="0" w:line="240" w:lineRule="auto"/>
              <w:jc w:val="center"/>
              <w:rPr>
                <w:rFonts w:eastAsia="Times New Roman" w:cs="Times New Roman"/>
                <w:b/>
                <w:bCs/>
                <w:color w:val="000000" w:themeColor="text1"/>
                <w:sz w:val="20"/>
                <w:szCs w:val="20"/>
              </w:rPr>
            </w:pPr>
          </w:p>
        </w:tc>
        <w:tc>
          <w:tcPr>
            <w:tcW w:w="1332" w:type="dxa"/>
          </w:tcPr>
          <w:p w14:paraId="2C0CE68A" w14:textId="77777777" w:rsidR="005D0892" w:rsidRDefault="00000000">
            <w:pPr>
              <w:spacing w:after="0" w:line="240" w:lineRule="auto"/>
              <w:jc w:val="center"/>
              <w:rPr>
                <w:rFonts w:eastAsia="Times New Roman" w:cs="Times New Roman"/>
                <w:b/>
                <w:bCs/>
                <w:color w:val="FF0000"/>
                <w:sz w:val="20"/>
                <w:szCs w:val="20"/>
              </w:rPr>
            </w:pPr>
            <w:r>
              <w:rPr>
                <w:rFonts w:eastAsia="Times New Roman" w:cs="Times New Roman"/>
                <w:b/>
                <w:bCs/>
                <w:color w:val="FF0000"/>
                <w:sz w:val="20"/>
                <w:szCs w:val="20"/>
              </w:rPr>
              <w:t>II.2d HH1.1</w:t>
            </w:r>
          </w:p>
          <w:p w14:paraId="05F4F9A7" w14:textId="77777777" w:rsidR="005D0892" w:rsidRDefault="00000000">
            <w:pPr>
              <w:spacing w:after="0" w:line="240" w:lineRule="auto"/>
              <w:jc w:val="center"/>
              <w:rPr>
                <w:rFonts w:eastAsia="Times New Roman" w:cs="Times New Roman"/>
                <w:b/>
                <w:bCs/>
                <w:color w:val="000000" w:themeColor="text1"/>
                <w:sz w:val="20"/>
                <w:szCs w:val="20"/>
                <w:highlight w:val="yellow"/>
              </w:rPr>
            </w:pPr>
            <w:r>
              <w:rPr>
                <w:rFonts w:eastAsia="Times New Roman" w:cs="Times New Roman"/>
                <w:b/>
                <w:bCs/>
                <w:color w:val="000000" w:themeColor="text1"/>
                <w:sz w:val="20"/>
                <w:szCs w:val="20"/>
                <w:highlight w:val="yellow"/>
              </w:rPr>
              <w:t>IV.3 HH1.3</w:t>
            </w:r>
          </w:p>
          <w:p w14:paraId="221A3404" w14:textId="77777777" w:rsidR="005D0892" w:rsidRDefault="005D0892">
            <w:pPr>
              <w:spacing w:after="0" w:line="240" w:lineRule="auto"/>
              <w:jc w:val="center"/>
              <w:rPr>
                <w:rFonts w:eastAsia="Times New Roman" w:cs="Times New Roman"/>
                <w:b/>
                <w:bCs/>
                <w:color w:val="FF0000"/>
                <w:sz w:val="20"/>
                <w:szCs w:val="20"/>
              </w:rPr>
            </w:pPr>
          </w:p>
        </w:tc>
        <w:tc>
          <w:tcPr>
            <w:tcW w:w="1056" w:type="dxa"/>
          </w:tcPr>
          <w:p w14:paraId="624A47B5" w14:textId="77777777" w:rsidR="005D0892" w:rsidRDefault="005D0892">
            <w:pPr>
              <w:spacing w:after="0" w:line="240" w:lineRule="auto"/>
              <w:jc w:val="center"/>
              <w:rPr>
                <w:rFonts w:eastAsia="Times New Roman" w:cs="Times New Roman"/>
                <w:b/>
                <w:bCs/>
                <w:sz w:val="20"/>
                <w:szCs w:val="20"/>
              </w:rPr>
            </w:pPr>
          </w:p>
        </w:tc>
        <w:tc>
          <w:tcPr>
            <w:tcW w:w="1320" w:type="dxa"/>
          </w:tcPr>
          <w:p w14:paraId="56ADC4D1" w14:textId="77777777" w:rsidR="005D0892" w:rsidRDefault="005D0892">
            <w:pPr>
              <w:spacing w:after="0" w:line="240" w:lineRule="auto"/>
              <w:jc w:val="center"/>
              <w:rPr>
                <w:rFonts w:eastAsia="Times New Roman" w:cs="Times New Roman"/>
                <w:b/>
                <w:bCs/>
                <w:sz w:val="20"/>
                <w:szCs w:val="20"/>
              </w:rPr>
            </w:pPr>
          </w:p>
        </w:tc>
        <w:tc>
          <w:tcPr>
            <w:tcW w:w="792" w:type="dxa"/>
          </w:tcPr>
          <w:p w14:paraId="63646C80" w14:textId="77777777" w:rsidR="005D0892" w:rsidRDefault="005D0892">
            <w:pPr>
              <w:spacing w:after="0" w:line="240" w:lineRule="auto"/>
              <w:jc w:val="center"/>
              <w:rPr>
                <w:rFonts w:eastAsia="Times New Roman" w:cs="Times New Roman"/>
                <w:sz w:val="20"/>
                <w:szCs w:val="20"/>
              </w:rPr>
            </w:pPr>
          </w:p>
        </w:tc>
        <w:tc>
          <w:tcPr>
            <w:tcW w:w="1020" w:type="dxa"/>
          </w:tcPr>
          <w:p w14:paraId="1EA35DE4"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2</w:t>
            </w:r>
          </w:p>
          <w:p w14:paraId="7C55C32D"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1B,1H</w:t>
            </w:r>
          </w:p>
        </w:tc>
        <w:tc>
          <w:tcPr>
            <w:tcW w:w="984" w:type="dxa"/>
          </w:tcPr>
          <w:p w14:paraId="012D7CE7"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4</w:t>
            </w:r>
          </w:p>
          <w:p w14:paraId="491D5E98"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2B, 1H, 1VD</w:t>
            </w:r>
          </w:p>
        </w:tc>
        <w:tc>
          <w:tcPr>
            <w:tcW w:w="828" w:type="dxa"/>
            <w:tcBorders>
              <w:right w:val="single" w:sz="4" w:space="0" w:color="auto"/>
            </w:tcBorders>
          </w:tcPr>
          <w:p w14:paraId="06C2BB4D"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1B</w:t>
            </w:r>
          </w:p>
        </w:tc>
        <w:tc>
          <w:tcPr>
            <w:tcW w:w="888" w:type="dxa"/>
            <w:tcBorders>
              <w:left w:val="single" w:sz="4" w:space="0" w:color="auto"/>
            </w:tcBorders>
          </w:tcPr>
          <w:p w14:paraId="77981BE3" w14:textId="77777777" w:rsidR="005D0892" w:rsidRDefault="00000000">
            <w:pPr>
              <w:spacing w:after="0" w:line="240" w:lineRule="auto"/>
              <w:jc w:val="center"/>
              <w:rPr>
                <w:rFonts w:eastAsia="Times New Roman" w:cs="Times New Roman"/>
                <w:sz w:val="20"/>
                <w:szCs w:val="20"/>
              </w:rPr>
            </w:pPr>
            <w:r>
              <w:rPr>
                <w:rFonts w:eastAsia="Times New Roman" w:cs="Times New Roman"/>
                <w:sz w:val="20"/>
                <w:szCs w:val="20"/>
              </w:rPr>
              <w:t>1VD</w:t>
            </w:r>
          </w:p>
        </w:tc>
        <w:tc>
          <w:tcPr>
            <w:tcW w:w="670" w:type="dxa"/>
          </w:tcPr>
          <w:p w14:paraId="2172C608"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3</w:t>
            </w:r>
          </w:p>
        </w:tc>
      </w:tr>
      <w:tr w:rsidR="005D0892" w14:paraId="23C1E060" w14:textId="77777777">
        <w:trPr>
          <w:trHeight w:val="277"/>
        </w:trPr>
        <w:tc>
          <w:tcPr>
            <w:tcW w:w="3475" w:type="dxa"/>
            <w:gridSpan w:val="2"/>
          </w:tcPr>
          <w:p w14:paraId="3CCA94E8" w14:textId="77777777" w:rsidR="005D0892" w:rsidRDefault="00000000">
            <w:pPr>
              <w:spacing w:after="0" w:line="240" w:lineRule="auto"/>
              <w:jc w:val="center"/>
              <w:rPr>
                <w:rFonts w:eastAsia="Times New Roman" w:cs="Times New Roman"/>
                <w:sz w:val="24"/>
                <w:szCs w:val="24"/>
              </w:rPr>
            </w:pPr>
            <w:r>
              <w:rPr>
                <w:rFonts w:cs="Times New Roman"/>
                <w:b/>
                <w:sz w:val="24"/>
                <w:szCs w:val="24"/>
              </w:rPr>
              <w:t>Tổng lệnh hỏi</w:t>
            </w:r>
          </w:p>
        </w:tc>
        <w:tc>
          <w:tcPr>
            <w:tcW w:w="1471" w:type="dxa"/>
          </w:tcPr>
          <w:p w14:paraId="42BF5AED"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14</w:t>
            </w:r>
          </w:p>
        </w:tc>
        <w:tc>
          <w:tcPr>
            <w:tcW w:w="1404" w:type="dxa"/>
          </w:tcPr>
          <w:p w14:paraId="42101D59"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9</w:t>
            </w:r>
          </w:p>
        </w:tc>
        <w:tc>
          <w:tcPr>
            <w:tcW w:w="1332" w:type="dxa"/>
          </w:tcPr>
          <w:p w14:paraId="7F42C4B5" w14:textId="20319DCF" w:rsidR="005D0892" w:rsidRDefault="00A6681C">
            <w:pPr>
              <w:spacing w:after="0" w:line="240" w:lineRule="auto"/>
              <w:jc w:val="center"/>
              <w:rPr>
                <w:rFonts w:eastAsia="Times New Roman" w:cs="Times New Roman"/>
                <w:sz w:val="24"/>
                <w:szCs w:val="24"/>
              </w:rPr>
            </w:pPr>
            <w:r>
              <w:rPr>
                <w:rFonts w:eastAsia="Times New Roman" w:cs="Times New Roman"/>
                <w:sz w:val="24"/>
                <w:szCs w:val="24"/>
              </w:rPr>
              <w:t>2</w:t>
            </w:r>
          </w:p>
        </w:tc>
        <w:tc>
          <w:tcPr>
            <w:tcW w:w="1056" w:type="dxa"/>
          </w:tcPr>
          <w:p w14:paraId="3F814ABE"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0</w:t>
            </w:r>
          </w:p>
        </w:tc>
        <w:tc>
          <w:tcPr>
            <w:tcW w:w="1320" w:type="dxa"/>
          </w:tcPr>
          <w:p w14:paraId="5E1D1F95" w14:textId="77777777" w:rsidR="005D0892" w:rsidRDefault="00000000">
            <w:pPr>
              <w:spacing w:after="0" w:line="240" w:lineRule="auto"/>
              <w:jc w:val="center"/>
              <w:rPr>
                <w:rFonts w:eastAsia="Times New Roman" w:cs="Times New Roman"/>
                <w:color w:val="ED0000"/>
                <w:sz w:val="24"/>
                <w:szCs w:val="24"/>
              </w:rPr>
            </w:pPr>
            <w:r>
              <w:rPr>
                <w:rFonts w:eastAsia="Times New Roman" w:cs="Times New Roman"/>
                <w:color w:val="ED0000"/>
                <w:sz w:val="24"/>
                <w:szCs w:val="24"/>
              </w:rPr>
              <w:t>4</w:t>
            </w:r>
          </w:p>
        </w:tc>
        <w:tc>
          <w:tcPr>
            <w:tcW w:w="792" w:type="dxa"/>
          </w:tcPr>
          <w:p w14:paraId="1E5178B0" w14:textId="77777777" w:rsidR="005D0892" w:rsidRDefault="005D0892">
            <w:pPr>
              <w:spacing w:after="0" w:line="240" w:lineRule="auto"/>
              <w:jc w:val="center"/>
              <w:rPr>
                <w:rFonts w:eastAsia="Times New Roman" w:cs="Times New Roman"/>
                <w:sz w:val="24"/>
                <w:szCs w:val="24"/>
              </w:rPr>
            </w:pPr>
          </w:p>
        </w:tc>
        <w:tc>
          <w:tcPr>
            <w:tcW w:w="1020" w:type="dxa"/>
          </w:tcPr>
          <w:p w14:paraId="368FBE72"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12</w:t>
            </w:r>
          </w:p>
        </w:tc>
        <w:tc>
          <w:tcPr>
            <w:tcW w:w="984" w:type="dxa"/>
          </w:tcPr>
          <w:p w14:paraId="4389F255"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8</w:t>
            </w:r>
          </w:p>
        </w:tc>
        <w:tc>
          <w:tcPr>
            <w:tcW w:w="828" w:type="dxa"/>
            <w:tcBorders>
              <w:right w:val="single" w:sz="4" w:space="0" w:color="auto"/>
            </w:tcBorders>
          </w:tcPr>
          <w:p w14:paraId="1E227555"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4</w:t>
            </w:r>
          </w:p>
        </w:tc>
        <w:tc>
          <w:tcPr>
            <w:tcW w:w="888" w:type="dxa"/>
            <w:tcBorders>
              <w:left w:val="single" w:sz="4" w:space="0" w:color="auto"/>
            </w:tcBorders>
          </w:tcPr>
          <w:p w14:paraId="2AFBF82D"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6</w:t>
            </w:r>
          </w:p>
        </w:tc>
        <w:tc>
          <w:tcPr>
            <w:tcW w:w="670" w:type="dxa"/>
          </w:tcPr>
          <w:p w14:paraId="1F6C95F7"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30</w:t>
            </w:r>
          </w:p>
        </w:tc>
      </w:tr>
      <w:tr w:rsidR="005D0892" w14:paraId="76B56263" w14:textId="77777777">
        <w:tc>
          <w:tcPr>
            <w:tcW w:w="3475" w:type="dxa"/>
            <w:gridSpan w:val="2"/>
          </w:tcPr>
          <w:p w14:paraId="5FC98CD4" w14:textId="77777777" w:rsidR="005D0892" w:rsidRDefault="00000000">
            <w:pPr>
              <w:spacing w:after="0" w:line="240" w:lineRule="auto"/>
              <w:jc w:val="center"/>
              <w:rPr>
                <w:rFonts w:eastAsia="Times New Roman" w:cs="Times New Roman"/>
                <w:sz w:val="24"/>
                <w:szCs w:val="24"/>
              </w:rPr>
            </w:pPr>
            <w:r>
              <w:rPr>
                <w:rFonts w:cs="Times New Roman"/>
                <w:b/>
                <w:sz w:val="24"/>
                <w:szCs w:val="24"/>
              </w:rPr>
              <w:t>Tổng điểm</w:t>
            </w:r>
          </w:p>
        </w:tc>
        <w:tc>
          <w:tcPr>
            <w:tcW w:w="1471" w:type="dxa"/>
          </w:tcPr>
          <w:p w14:paraId="522C8592"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4</w:t>
            </w:r>
          </w:p>
        </w:tc>
        <w:tc>
          <w:tcPr>
            <w:tcW w:w="1404" w:type="dxa"/>
          </w:tcPr>
          <w:p w14:paraId="110D02BD"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2.75</w:t>
            </w:r>
          </w:p>
        </w:tc>
        <w:tc>
          <w:tcPr>
            <w:tcW w:w="1332" w:type="dxa"/>
          </w:tcPr>
          <w:p w14:paraId="3B2ED830"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2,75</w:t>
            </w:r>
          </w:p>
        </w:tc>
        <w:tc>
          <w:tcPr>
            <w:tcW w:w="1056" w:type="dxa"/>
          </w:tcPr>
          <w:p w14:paraId="0F2886E0"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0</w:t>
            </w:r>
          </w:p>
        </w:tc>
        <w:tc>
          <w:tcPr>
            <w:tcW w:w="1320" w:type="dxa"/>
            <w:tcBorders>
              <w:right w:val="single" w:sz="4" w:space="0" w:color="auto"/>
            </w:tcBorders>
          </w:tcPr>
          <w:p w14:paraId="20CB0642"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w:t>
            </w:r>
          </w:p>
        </w:tc>
        <w:tc>
          <w:tcPr>
            <w:tcW w:w="792" w:type="dxa"/>
            <w:tcBorders>
              <w:left w:val="single" w:sz="4" w:space="0" w:color="auto"/>
            </w:tcBorders>
          </w:tcPr>
          <w:p w14:paraId="27BBE560" w14:textId="77777777" w:rsidR="005D0892" w:rsidRDefault="005D0892">
            <w:pPr>
              <w:spacing w:after="0" w:line="240" w:lineRule="auto"/>
              <w:jc w:val="center"/>
              <w:rPr>
                <w:rFonts w:eastAsia="Times New Roman" w:cs="Times New Roman"/>
                <w:sz w:val="24"/>
                <w:szCs w:val="24"/>
              </w:rPr>
            </w:pPr>
          </w:p>
        </w:tc>
        <w:tc>
          <w:tcPr>
            <w:tcW w:w="1020" w:type="dxa"/>
            <w:tcBorders>
              <w:left w:val="single" w:sz="4" w:space="0" w:color="auto"/>
            </w:tcBorders>
          </w:tcPr>
          <w:p w14:paraId="6E5B4DB8"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3</w:t>
            </w:r>
          </w:p>
        </w:tc>
        <w:tc>
          <w:tcPr>
            <w:tcW w:w="984" w:type="dxa"/>
          </w:tcPr>
          <w:p w14:paraId="3FC16E60"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w:t>
            </w:r>
          </w:p>
        </w:tc>
        <w:tc>
          <w:tcPr>
            <w:tcW w:w="828" w:type="dxa"/>
            <w:tcBorders>
              <w:right w:val="single" w:sz="4" w:space="0" w:color="auto"/>
            </w:tcBorders>
          </w:tcPr>
          <w:p w14:paraId="7AB42D51"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w:t>
            </w:r>
          </w:p>
        </w:tc>
        <w:tc>
          <w:tcPr>
            <w:tcW w:w="888" w:type="dxa"/>
            <w:tcBorders>
              <w:left w:val="single" w:sz="4" w:space="0" w:color="auto"/>
            </w:tcBorders>
          </w:tcPr>
          <w:p w14:paraId="6D3B7176"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3</w:t>
            </w:r>
          </w:p>
        </w:tc>
        <w:tc>
          <w:tcPr>
            <w:tcW w:w="670" w:type="dxa"/>
          </w:tcPr>
          <w:p w14:paraId="1C7CB195"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10</w:t>
            </w:r>
          </w:p>
        </w:tc>
      </w:tr>
      <w:tr w:rsidR="005D0892" w14:paraId="12FBE424" w14:textId="77777777">
        <w:tc>
          <w:tcPr>
            <w:tcW w:w="3475" w:type="dxa"/>
            <w:gridSpan w:val="2"/>
          </w:tcPr>
          <w:p w14:paraId="278C7830"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Tỉ lệ %</w:t>
            </w:r>
          </w:p>
        </w:tc>
        <w:tc>
          <w:tcPr>
            <w:tcW w:w="4207" w:type="dxa"/>
            <w:gridSpan w:val="3"/>
          </w:tcPr>
          <w:p w14:paraId="52EB859B"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80%</w:t>
            </w:r>
          </w:p>
        </w:tc>
        <w:tc>
          <w:tcPr>
            <w:tcW w:w="2376" w:type="dxa"/>
            <w:gridSpan w:val="2"/>
            <w:tcBorders>
              <w:right w:val="single" w:sz="4" w:space="0" w:color="auto"/>
            </w:tcBorders>
          </w:tcPr>
          <w:p w14:paraId="30715FAE"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20%</w:t>
            </w:r>
          </w:p>
        </w:tc>
        <w:tc>
          <w:tcPr>
            <w:tcW w:w="792" w:type="dxa"/>
            <w:tcBorders>
              <w:left w:val="single" w:sz="4" w:space="0" w:color="auto"/>
            </w:tcBorders>
          </w:tcPr>
          <w:p w14:paraId="08705DEC" w14:textId="77777777" w:rsidR="005D0892" w:rsidRDefault="005D0892">
            <w:pPr>
              <w:spacing w:after="0" w:line="240" w:lineRule="auto"/>
              <w:jc w:val="center"/>
              <w:rPr>
                <w:rFonts w:eastAsia="Times New Roman" w:cs="Times New Roman"/>
                <w:sz w:val="24"/>
                <w:szCs w:val="24"/>
              </w:rPr>
            </w:pPr>
          </w:p>
        </w:tc>
        <w:tc>
          <w:tcPr>
            <w:tcW w:w="1020" w:type="dxa"/>
            <w:tcBorders>
              <w:left w:val="single" w:sz="4" w:space="0" w:color="auto"/>
            </w:tcBorders>
            <w:shd w:val="clear" w:color="auto" w:fill="auto"/>
          </w:tcPr>
          <w:p w14:paraId="59CFD3B1"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30%</w:t>
            </w:r>
          </w:p>
        </w:tc>
        <w:tc>
          <w:tcPr>
            <w:tcW w:w="984" w:type="dxa"/>
            <w:tcBorders>
              <w:bottom w:val="single" w:sz="4" w:space="0" w:color="auto"/>
            </w:tcBorders>
          </w:tcPr>
          <w:p w14:paraId="14F9068B"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20%</w:t>
            </w:r>
          </w:p>
        </w:tc>
        <w:tc>
          <w:tcPr>
            <w:tcW w:w="828" w:type="dxa"/>
            <w:tcBorders>
              <w:right w:val="single" w:sz="4" w:space="0" w:color="auto"/>
            </w:tcBorders>
          </w:tcPr>
          <w:p w14:paraId="307CC2C9"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20%</w:t>
            </w:r>
          </w:p>
        </w:tc>
        <w:tc>
          <w:tcPr>
            <w:tcW w:w="888" w:type="dxa"/>
            <w:tcBorders>
              <w:left w:val="single" w:sz="4" w:space="0" w:color="auto"/>
            </w:tcBorders>
          </w:tcPr>
          <w:p w14:paraId="3D496D04"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30%</w:t>
            </w:r>
          </w:p>
        </w:tc>
        <w:tc>
          <w:tcPr>
            <w:tcW w:w="670" w:type="dxa"/>
          </w:tcPr>
          <w:p w14:paraId="44E7FDAE" w14:textId="77777777" w:rsidR="005D0892" w:rsidRDefault="005D0892">
            <w:pPr>
              <w:spacing w:after="0" w:line="240" w:lineRule="auto"/>
              <w:jc w:val="center"/>
              <w:rPr>
                <w:rFonts w:eastAsia="Times New Roman" w:cs="Times New Roman"/>
                <w:b/>
                <w:bCs/>
                <w:sz w:val="24"/>
                <w:szCs w:val="24"/>
              </w:rPr>
            </w:pPr>
          </w:p>
        </w:tc>
      </w:tr>
      <w:tr w:rsidR="005D0892" w14:paraId="18539C8E" w14:textId="77777777">
        <w:tc>
          <w:tcPr>
            <w:tcW w:w="3475" w:type="dxa"/>
            <w:gridSpan w:val="2"/>
          </w:tcPr>
          <w:p w14:paraId="646BEA14" w14:textId="77777777" w:rsidR="005D0892" w:rsidRDefault="00000000">
            <w:pPr>
              <w:spacing w:after="0" w:line="240" w:lineRule="auto"/>
              <w:jc w:val="center"/>
              <w:rPr>
                <w:rFonts w:eastAsia="Times New Roman" w:cs="Times New Roman"/>
                <w:sz w:val="24"/>
                <w:szCs w:val="24"/>
              </w:rPr>
            </w:pPr>
            <w:r>
              <w:rPr>
                <w:rFonts w:eastAsia="Times New Roman" w:cs="Times New Roman"/>
                <w:sz w:val="24"/>
                <w:szCs w:val="24"/>
              </w:rPr>
              <w:t>Tổng hợp</w:t>
            </w:r>
          </w:p>
        </w:tc>
        <w:tc>
          <w:tcPr>
            <w:tcW w:w="8395" w:type="dxa"/>
            <w:gridSpan w:val="7"/>
          </w:tcPr>
          <w:p w14:paraId="1AFFF987"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Nhận biết: 40%, Thông hiểu: 30%, Vận dụng: 30%</w:t>
            </w:r>
          </w:p>
        </w:tc>
        <w:tc>
          <w:tcPr>
            <w:tcW w:w="984" w:type="dxa"/>
            <w:tcBorders>
              <w:top w:val="single" w:sz="4" w:space="0" w:color="auto"/>
            </w:tcBorders>
          </w:tcPr>
          <w:p w14:paraId="691477F9" w14:textId="77777777" w:rsidR="005D0892" w:rsidRDefault="005D0892">
            <w:pPr>
              <w:spacing w:after="0" w:line="240" w:lineRule="auto"/>
              <w:jc w:val="center"/>
              <w:rPr>
                <w:rFonts w:eastAsia="Times New Roman" w:cs="Times New Roman"/>
                <w:sz w:val="24"/>
                <w:szCs w:val="24"/>
              </w:rPr>
            </w:pPr>
          </w:p>
        </w:tc>
        <w:tc>
          <w:tcPr>
            <w:tcW w:w="1716" w:type="dxa"/>
            <w:gridSpan w:val="2"/>
          </w:tcPr>
          <w:p w14:paraId="514B73AE" w14:textId="77777777" w:rsidR="005D0892" w:rsidRDefault="005D0892">
            <w:pPr>
              <w:spacing w:after="0" w:line="240" w:lineRule="auto"/>
              <w:jc w:val="center"/>
              <w:rPr>
                <w:rFonts w:eastAsia="Times New Roman" w:cs="Times New Roman"/>
                <w:sz w:val="24"/>
                <w:szCs w:val="24"/>
              </w:rPr>
            </w:pPr>
          </w:p>
        </w:tc>
        <w:tc>
          <w:tcPr>
            <w:tcW w:w="670" w:type="dxa"/>
          </w:tcPr>
          <w:p w14:paraId="56A1CD73" w14:textId="77777777" w:rsidR="005D0892" w:rsidRDefault="00000000">
            <w:pPr>
              <w:spacing w:after="0" w:line="240" w:lineRule="auto"/>
              <w:jc w:val="center"/>
              <w:rPr>
                <w:rFonts w:eastAsia="Times New Roman" w:cs="Times New Roman"/>
                <w:b/>
                <w:bCs/>
                <w:sz w:val="24"/>
                <w:szCs w:val="24"/>
              </w:rPr>
            </w:pPr>
            <w:r>
              <w:rPr>
                <w:rFonts w:eastAsia="Times New Roman" w:cs="Times New Roman"/>
                <w:b/>
                <w:bCs/>
                <w:sz w:val="24"/>
                <w:szCs w:val="24"/>
              </w:rPr>
              <w:t>100</w:t>
            </w:r>
          </w:p>
        </w:tc>
      </w:tr>
    </w:tbl>
    <w:p w14:paraId="5AA9BD04" w14:textId="77777777" w:rsidR="005D0892" w:rsidRDefault="00000000">
      <w:pPr>
        <w:widowControl w:val="0"/>
        <w:autoSpaceDE w:val="0"/>
        <w:autoSpaceDN w:val="0"/>
        <w:spacing w:after="0" w:line="240" w:lineRule="auto"/>
        <w:rPr>
          <w:rFonts w:eastAsia="Calibri" w:cs="Times New Roman"/>
          <w:szCs w:val="28"/>
        </w:rPr>
      </w:pPr>
      <w:r>
        <w:rPr>
          <w:rFonts w:eastAsia="Calibri" w:cs="Times New Roman"/>
          <w:szCs w:val="28"/>
        </w:rPr>
        <w:t>Giải thích:   I.1HH1.1  : Phần I, câu 1, tiêu chí 1, chỉ báo 1</w:t>
      </w:r>
    </w:p>
    <w:p w14:paraId="3CC51C98" w14:textId="77777777" w:rsidR="005D0892" w:rsidRDefault="00000000">
      <w:pPr>
        <w:widowControl w:val="0"/>
        <w:autoSpaceDE w:val="0"/>
        <w:autoSpaceDN w:val="0"/>
        <w:spacing w:after="0" w:line="240" w:lineRule="auto"/>
        <w:rPr>
          <w:rFonts w:eastAsia="Calibri" w:cs="Times New Roman"/>
          <w:szCs w:val="28"/>
        </w:rPr>
      </w:pPr>
      <w:r>
        <w:rPr>
          <w:rFonts w:eastAsia="Calibri" w:cs="Times New Roman"/>
          <w:szCs w:val="28"/>
        </w:rPr>
        <w:lastRenderedPageBreak/>
        <w:tab/>
        <w:t xml:space="preserve">         II.1aHH2.1  :  Phần II, câu 1, ý a, tiêu chí 2, chỉ báo 1.</w:t>
      </w:r>
    </w:p>
    <w:p w14:paraId="70E6BA66" w14:textId="77777777" w:rsidR="005D0892" w:rsidRDefault="00000000">
      <w:pPr>
        <w:widowControl w:val="0"/>
        <w:autoSpaceDE w:val="0"/>
        <w:autoSpaceDN w:val="0"/>
        <w:spacing w:after="0" w:line="240" w:lineRule="auto"/>
        <w:rPr>
          <w:rFonts w:eastAsia="Calibri" w:cs="Times New Roman"/>
          <w:szCs w:val="28"/>
        </w:rPr>
      </w:pPr>
      <w:r>
        <w:rPr>
          <w:rFonts w:eastAsia="Calibri" w:cs="Times New Roman"/>
          <w:szCs w:val="28"/>
        </w:rPr>
        <w:t xml:space="preserve">                    III.1HH3.1  :   Phần III, câu 1, tiêu chí 3, chỉ báo 1</w:t>
      </w:r>
    </w:p>
    <w:p w14:paraId="5E89CA52" w14:textId="77777777" w:rsidR="005D0892" w:rsidRDefault="00000000">
      <w:pPr>
        <w:widowControl w:val="0"/>
        <w:spacing w:after="0" w:line="360" w:lineRule="auto"/>
        <w:ind w:left="720"/>
        <w:jc w:val="both"/>
        <w:rPr>
          <w:rFonts w:cs="Times New Roman"/>
          <w:bCs/>
          <w:i/>
          <w:iCs/>
          <w:sz w:val="24"/>
          <w:szCs w:val="24"/>
          <w:lang w:val="nl-NL"/>
        </w:rPr>
      </w:pPr>
      <w:r>
        <w:rPr>
          <w:rFonts w:cs="Times New Roman"/>
          <w:b/>
          <w:bCs/>
          <w:sz w:val="24"/>
          <w:szCs w:val="24"/>
        </w:rPr>
        <w:br w:type="page"/>
      </w:r>
    </w:p>
    <w:p w14:paraId="6723A1F3" w14:textId="77777777" w:rsidR="005D0892" w:rsidRDefault="005D0892">
      <w:pPr>
        <w:widowControl w:val="0"/>
        <w:spacing w:after="0" w:line="360" w:lineRule="auto"/>
        <w:rPr>
          <w:rFonts w:cs="Times New Roman"/>
          <w:vanish/>
          <w:sz w:val="24"/>
          <w:szCs w:val="24"/>
        </w:rPr>
      </w:pPr>
    </w:p>
    <w:p w14:paraId="5D08D246" w14:textId="77777777" w:rsidR="005D0892" w:rsidRDefault="00000000">
      <w:pPr>
        <w:widowControl w:val="0"/>
        <w:spacing w:after="0" w:line="360" w:lineRule="auto"/>
        <w:rPr>
          <w:rFonts w:cs="Times New Roman"/>
          <w:b/>
          <w:bCs/>
          <w:sz w:val="24"/>
          <w:szCs w:val="24"/>
        </w:rPr>
      </w:pPr>
      <w:r>
        <w:rPr>
          <w:rFonts w:cs="Times New Roman"/>
          <w:b/>
          <w:bCs/>
          <w:sz w:val="24"/>
          <w:szCs w:val="24"/>
        </w:rPr>
        <w:t>b) B</w:t>
      </w:r>
      <w:r>
        <w:rPr>
          <w:rFonts w:cs="Times New Roman"/>
          <w:b/>
          <w:bCs/>
          <w:sz w:val="24"/>
          <w:szCs w:val="24"/>
          <w:lang w:val="vi-VN"/>
        </w:rPr>
        <w:t>ản đặc tả</w:t>
      </w:r>
      <w:r>
        <w:rPr>
          <w:rFonts w:cs="Times New Roman"/>
          <w:b/>
          <w:bCs/>
          <w:sz w:val="24"/>
          <w:szCs w:val="24"/>
        </w:rPr>
        <w:t xml:space="preserve"> đề kiểm tra cuối HKI lớp 11</w:t>
      </w:r>
    </w:p>
    <w:tbl>
      <w:tblPr>
        <w:tblW w:w="1554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98"/>
        <w:gridCol w:w="1892"/>
        <w:gridCol w:w="6130"/>
        <w:gridCol w:w="1416"/>
        <w:gridCol w:w="1244"/>
        <w:gridCol w:w="1090"/>
        <w:gridCol w:w="1003"/>
      </w:tblGrid>
      <w:tr w:rsidR="005D0892" w14:paraId="34BC278C" w14:textId="77777777">
        <w:trPr>
          <w:trHeight w:val="377"/>
        </w:trPr>
        <w:tc>
          <w:tcPr>
            <w:tcW w:w="0" w:type="auto"/>
            <w:vMerge w:val="restart"/>
            <w:tcBorders>
              <w:top w:val="single" w:sz="4" w:space="0" w:color="auto"/>
            </w:tcBorders>
          </w:tcPr>
          <w:p w14:paraId="3677AFF5" w14:textId="77777777" w:rsidR="005D0892" w:rsidRDefault="00000000">
            <w:pPr>
              <w:widowControl w:val="0"/>
              <w:spacing w:after="0" w:line="360" w:lineRule="auto"/>
              <w:jc w:val="center"/>
              <w:rPr>
                <w:rFonts w:cs="Times New Roman"/>
                <w:b/>
                <w:sz w:val="24"/>
                <w:szCs w:val="24"/>
              </w:rPr>
            </w:pPr>
            <w:r>
              <w:rPr>
                <w:rFonts w:cs="Times New Roman"/>
                <w:b/>
                <w:sz w:val="24"/>
                <w:szCs w:val="24"/>
              </w:rPr>
              <w:t>STT</w:t>
            </w:r>
          </w:p>
        </w:tc>
        <w:tc>
          <w:tcPr>
            <w:tcW w:w="0" w:type="auto"/>
            <w:vMerge w:val="restart"/>
            <w:tcBorders>
              <w:top w:val="single" w:sz="4" w:space="0" w:color="auto"/>
            </w:tcBorders>
          </w:tcPr>
          <w:p w14:paraId="28A60C64" w14:textId="77777777" w:rsidR="005D0892" w:rsidRDefault="00000000">
            <w:pPr>
              <w:widowControl w:val="0"/>
              <w:spacing w:after="0" w:line="360" w:lineRule="auto"/>
              <w:jc w:val="center"/>
              <w:rPr>
                <w:rFonts w:cs="Times New Roman"/>
                <w:b/>
                <w:sz w:val="24"/>
                <w:szCs w:val="24"/>
              </w:rPr>
            </w:pPr>
            <w:r>
              <w:rPr>
                <w:rFonts w:cs="Times New Roman"/>
                <w:b/>
                <w:sz w:val="24"/>
                <w:szCs w:val="24"/>
              </w:rPr>
              <w:t>Chương/ chủ đề</w:t>
            </w:r>
          </w:p>
        </w:tc>
        <w:tc>
          <w:tcPr>
            <w:tcW w:w="0" w:type="auto"/>
            <w:vMerge w:val="restart"/>
            <w:tcBorders>
              <w:top w:val="single" w:sz="4" w:space="0" w:color="auto"/>
            </w:tcBorders>
          </w:tcPr>
          <w:p w14:paraId="05362FA0" w14:textId="77777777" w:rsidR="005D0892" w:rsidRDefault="00000000">
            <w:pPr>
              <w:widowControl w:val="0"/>
              <w:spacing w:after="0" w:line="360" w:lineRule="auto"/>
              <w:jc w:val="center"/>
              <w:rPr>
                <w:rFonts w:cs="Times New Roman"/>
                <w:b/>
                <w:sz w:val="24"/>
                <w:szCs w:val="24"/>
              </w:rPr>
            </w:pPr>
            <w:r>
              <w:rPr>
                <w:rFonts w:cs="Times New Roman"/>
                <w:b/>
                <w:sz w:val="24"/>
                <w:szCs w:val="24"/>
              </w:rPr>
              <w:t>Nội dung/ đơn vị kiến thức</w:t>
            </w:r>
          </w:p>
        </w:tc>
        <w:tc>
          <w:tcPr>
            <w:tcW w:w="0" w:type="auto"/>
            <w:vMerge w:val="restart"/>
            <w:tcBorders>
              <w:top w:val="single" w:sz="4" w:space="0" w:color="auto"/>
            </w:tcBorders>
          </w:tcPr>
          <w:p w14:paraId="0ACDB1B2" w14:textId="77777777" w:rsidR="005D0892" w:rsidRDefault="00000000">
            <w:pPr>
              <w:widowControl w:val="0"/>
              <w:spacing w:after="0" w:line="360" w:lineRule="auto"/>
              <w:jc w:val="center"/>
              <w:rPr>
                <w:rFonts w:cs="Times New Roman"/>
                <w:b/>
                <w:sz w:val="24"/>
                <w:szCs w:val="24"/>
              </w:rPr>
            </w:pPr>
            <w:r>
              <w:rPr>
                <w:rFonts w:cs="Times New Roman"/>
                <w:b/>
                <w:sz w:val="24"/>
                <w:szCs w:val="24"/>
              </w:rPr>
              <w:t>Mức độ nhận thức/ chỉ báo năng lực</w:t>
            </w:r>
          </w:p>
        </w:tc>
        <w:tc>
          <w:tcPr>
            <w:tcW w:w="4619" w:type="dxa"/>
            <w:gridSpan w:val="4"/>
            <w:tcBorders>
              <w:top w:val="single" w:sz="4" w:space="0" w:color="auto"/>
            </w:tcBorders>
            <w:vAlign w:val="center"/>
          </w:tcPr>
          <w:p w14:paraId="10269F5B" w14:textId="77777777" w:rsidR="005D0892" w:rsidRDefault="00000000">
            <w:pPr>
              <w:widowControl w:val="0"/>
              <w:spacing w:after="0" w:line="360" w:lineRule="auto"/>
              <w:jc w:val="center"/>
              <w:rPr>
                <w:rFonts w:cs="Times New Roman"/>
                <w:b/>
                <w:sz w:val="24"/>
                <w:szCs w:val="24"/>
              </w:rPr>
            </w:pPr>
            <w:r>
              <w:rPr>
                <w:rFonts w:cs="Times New Roman"/>
                <w:b/>
                <w:sz w:val="24"/>
                <w:szCs w:val="24"/>
              </w:rPr>
              <w:t>Số câu hỏi/ số ý theo mức độ nhận thức</w:t>
            </w:r>
          </w:p>
        </w:tc>
      </w:tr>
      <w:tr w:rsidR="005D0892" w14:paraId="1D2137CE" w14:textId="77777777">
        <w:trPr>
          <w:trHeight w:val="377"/>
        </w:trPr>
        <w:tc>
          <w:tcPr>
            <w:tcW w:w="0" w:type="auto"/>
            <w:vMerge/>
          </w:tcPr>
          <w:p w14:paraId="3145F642" w14:textId="77777777" w:rsidR="005D0892" w:rsidRDefault="005D0892">
            <w:pPr>
              <w:widowControl w:val="0"/>
              <w:spacing w:after="0" w:line="360" w:lineRule="auto"/>
              <w:jc w:val="center"/>
              <w:rPr>
                <w:rFonts w:cs="Times New Roman"/>
                <w:b/>
                <w:sz w:val="24"/>
                <w:szCs w:val="24"/>
              </w:rPr>
            </w:pPr>
          </w:p>
        </w:tc>
        <w:tc>
          <w:tcPr>
            <w:tcW w:w="0" w:type="auto"/>
            <w:vMerge/>
          </w:tcPr>
          <w:p w14:paraId="640517FE" w14:textId="77777777" w:rsidR="005D0892" w:rsidRDefault="005D0892">
            <w:pPr>
              <w:widowControl w:val="0"/>
              <w:spacing w:after="0" w:line="360" w:lineRule="auto"/>
              <w:jc w:val="center"/>
              <w:rPr>
                <w:rFonts w:cs="Times New Roman"/>
                <w:b/>
                <w:sz w:val="24"/>
                <w:szCs w:val="24"/>
              </w:rPr>
            </w:pPr>
          </w:p>
        </w:tc>
        <w:tc>
          <w:tcPr>
            <w:tcW w:w="0" w:type="auto"/>
            <w:vMerge/>
          </w:tcPr>
          <w:p w14:paraId="32765932" w14:textId="77777777" w:rsidR="005D0892" w:rsidRDefault="005D0892">
            <w:pPr>
              <w:widowControl w:val="0"/>
              <w:spacing w:after="0" w:line="360" w:lineRule="auto"/>
              <w:jc w:val="center"/>
              <w:rPr>
                <w:rFonts w:cs="Times New Roman"/>
                <w:b/>
                <w:sz w:val="24"/>
                <w:szCs w:val="24"/>
              </w:rPr>
            </w:pPr>
          </w:p>
        </w:tc>
        <w:tc>
          <w:tcPr>
            <w:tcW w:w="0" w:type="auto"/>
            <w:vMerge/>
          </w:tcPr>
          <w:p w14:paraId="0148988D" w14:textId="77777777" w:rsidR="005D0892" w:rsidRDefault="005D0892">
            <w:pPr>
              <w:widowControl w:val="0"/>
              <w:spacing w:after="0" w:line="360" w:lineRule="auto"/>
              <w:jc w:val="center"/>
              <w:rPr>
                <w:rFonts w:cs="Times New Roman"/>
                <w:b/>
                <w:sz w:val="24"/>
                <w:szCs w:val="24"/>
              </w:rPr>
            </w:pPr>
          </w:p>
        </w:tc>
        <w:tc>
          <w:tcPr>
            <w:tcW w:w="0" w:type="auto"/>
            <w:tcBorders>
              <w:top w:val="single" w:sz="4" w:space="0" w:color="auto"/>
            </w:tcBorders>
            <w:vAlign w:val="center"/>
          </w:tcPr>
          <w:p w14:paraId="59111457" w14:textId="77777777" w:rsidR="005D0892" w:rsidRDefault="00000000">
            <w:pPr>
              <w:widowControl w:val="0"/>
              <w:spacing w:after="0" w:line="360" w:lineRule="auto"/>
              <w:jc w:val="center"/>
              <w:rPr>
                <w:rFonts w:cs="Times New Roman"/>
                <w:sz w:val="24"/>
                <w:szCs w:val="24"/>
              </w:rPr>
            </w:pPr>
            <w:r>
              <w:rPr>
                <w:rFonts w:cs="Times New Roman"/>
                <w:sz w:val="24"/>
                <w:szCs w:val="24"/>
              </w:rPr>
              <w:t>Dạng 1</w:t>
            </w:r>
          </w:p>
          <w:p w14:paraId="7F463381" w14:textId="77777777" w:rsidR="005D0892" w:rsidRDefault="00000000">
            <w:pPr>
              <w:widowControl w:val="0"/>
              <w:spacing w:after="0" w:line="360" w:lineRule="auto"/>
              <w:jc w:val="center"/>
              <w:rPr>
                <w:rFonts w:cs="Times New Roman"/>
                <w:b/>
                <w:bCs/>
                <w:sz w:val="24"/>
                <w:szCs w:val="24"/>
              </w:rPr>
            </w:pPr>
            <w:r>
              <w:rPr>
                <w:rFonts w:cs="Times New Roman"/>
                <w:b/>
                <w:bCs/>
                <w:sz w:val="24"/>
                <w:szCs w:val="24"/>
              </w:rPr>
              <w:t>(TN)</w:t>
            </w:r>
          </w:p>
        </w:tc>
        <w:tc>
          <w:tcPr>
            <w:tcW w:w="0" w:type="auto"/>
            <w:tcBorders>
              <w:top w:val="single" w:sz="4" w:space="0" w:color="auto"/>
            </w:tcBorders>
            <w:vAlign w:val="center"/>
          </w:tcPr>
          <w:p w14:paraId="4332E8BB" w14:textId="77777777" w:rsidR="005D0892" w:rsidRDefault="00000000">
            <w:pPr>
              <w:widowControl w:val="0"/>
              <w:spacing w:after="0" w:line="360" w:lineRule="auto"/>
              <w:jc w:val="center"/>
              <w:rPr>
                <w:rFonts w:cs="Times New Roman"/>
                <w:sz w:val="24"/>
                <w:szCs w:val="24"/>
              </w:rPr>
            </w:pPr>
            <w:r>
              <w:rPr>
                <w:rFonts w:cs="Times New Roman"/>
                <w:sz w:val="24"/>
                <w:szCs w:val="24"/>
              </w:rPr>
              <w:t>Dạng 2</w:t>
            </w:r>
          </w:p>
          <w:p w14:paraId="131713FF" w14:textId="77777777" w:rsidR="005D0892" w:rsidRDefault="00000000">
            <w:pPr>
              <w:widowControl w:val="0"/>
              <w:spacing w:after="0" w:line="360" w:lineRule="auto"/>
              <w:jc w:val="center"/>
              <w:rPr>
                <w:rFonts w:cs="Times New Roman"/>
                <w:b/>
                <w:bCs/>
                <w:sz w:val="24"/>
                <w:szCs w:val="24"/>
              </w:rPr>
            </w:pPr>
            <w:r>
              <w:rPr>
                <w:rFonts w:cs="Times New Roman"/>
                <w:b/>
                <w:bCs/>
                <w:sz w:val="24"/>
                <w:szCs w:val="24"/>
              </w:rPr>
              <w:t>(đúng/sai)</w:t>
            </w:r>
          </w:p>
        </w:tc>
        <w:tc>
          <w:tcPr>
            <w:tcW w:w="0" w:type="auto"/>
            <w:tcBorders>
              <w:top w:val="single" w:sz="4" w:space="0" w:color="auto"/>
            </w:tcBorders>
            <w:vAlign w:val="center"/>
          </w:tcPr>
          <w:p w14:paraId="7766CABE" w14:textId="77777777" w:rsidR="005D0892" w:rsidRDefault="00000000">
            <w:pPr>
              <w:widowControl w:val="0"/>
              <w:spacing w:after="0" w:line="360" w:lineRule="auto"/>
              <w:jc w:val="center"/>
              <w:rPr>
                <w:rFonts w:cs="Times New Roman"/>
                <w:sz w:val="24"/>
                <w:szCs w:val="24"/>
              </w:rPr>
            </w:pPr>
            <w:r>
              <w:rPr>
                <w:rFonts w:cs="Times New Roman"/>
                <w:sz w:val="24"/>
                <w:szCs w:val="24"/>
              </w:rPr>
              <w:t>Dạng 3</w:t>
            </w:r>
          </w:p>
          <w:p w14:paraId="3D7CC233" w14:textId="77777777" w:rsidR="005D0892" w:rsidRDefault="00000000">
            <w:pPr>
              <w:widowControl w:val="0"/>
              <w:spacing w:after="0" w:line="360" w:lineRule="auto"/>
              <w:jc w:val="center"/>
              <w:rPr>
                <w:rFonts w:cs="Times New Roman"/>
                <w:b/>
                <w:bCs/>
                <w:sz w:val="24"/>
                <w:szCs w:val="24"/>
              </w:rPr>
            </w:pPr>
            <w:r>
              <w:rPr>
                <w:rFonts w:cs="Times New Roman"/>
                <w:b/>
                <w:bCs/>
                <w:sz w:val="24"/>
                <w:szCs w:val="24"/>
              </w:rPr>
              <w:t>(trả lời ngắn)</w:t>
            </w:r>
          </w:p>
        </w:tc>
        <w:tc>
          <w:tcPr>
            <w:tcW w:w="867" w:type="dxa"/>
            <w:tcBorders>
              <w:top w:val="single" w:sz="4" w:space="0" w:color="auto"/>
            </w:tcBorders>
            <w:vAlign w:val="center"/>
          </w:tcPr>
          <w:p w14:paraId="7632FD02" w14:textId="77777777" w:rsidR="005D0892" w:rsidRDefault="00000000">
            <w:pPr>
              <w:widowControl w:val="0"/>
              <w:spacing w:after="0" w:line="360" w:lineRule="auto"/>
              <w:jc w:val="center"/>
              <w:rPr>
                <w:rFonts w:cs="Times New Roman"/>
                <w:b/>
                <w:bCs/>
                <w:sz w:val="24"/>
                <w:szCs w:val="24"/>
              </w:rPr>
            </w:pPr>
            <w:r>
              <w:rPr>
                <w:rFonts w:cs="Times New Roman"/>
                <w:b/>
                <w:bCs/>
                <w:sz w:val="24"/>
                <w:szCs w:val="24"/>
              </w:rPr>
              <w:t>Dạng 4 (tự luận)</w:t>
            </w:r>
          </w:p>
        </w:tc>
      </w:tr>
      <w:tr w:rsidR="005D0892" w14:paraId="64D841F9" w14:textId="77777777">
        <w:trPr>
          <w:trHeight w:val="377"/>
        </w:trPr>
        <w:tc>
          <w:tcPr>
            <w:tcW w:w="0" w:type="auto"/>
            <w:tcBorders>
              <w:top w:val="single" w:sz="4" w:space="0" w:color="auto"/>
              <w:bottom w:val="single" w:sz="4" w:space="0" w:color="auto"/>
            </w:tcBorders>
          </w:tcPr>
          <w:p w14:paraId="1E6699E7" w14:textId="77777777" w:rsidR="005D0892" w:rsidRDefault="00000000">
            <w:pPr>
              <w:widowControl w:val="0"/>
              <w:spacing w:after="0" w:line="360" w:lineRule="auto"/>
              <w:jc w:val="center"/>
              <w:rPr>
                <w:rFonts w:cs="Times New Roman"/>
                <w:i/>
                <w:sz w:val="24"/>
                <w:szCs w:val="24"/>
              </w:rPr>
            </w:pPr>
            <w:r>
              <w:rPr>
                <w:rFonts w:cs="Times New Roman"/>
                <w:i/>
                <w:sz w:val="24"/>
                <w:szCs w:val="24"/>
              </w:rPr>
              <w:t>(1)</w:t>
            </w:r>
          </w:p>
        </w:tc>
        <w:tc>
          <w:tcPr>
            <w:tcW w:w="0" w:type="auto"/>
            <w:tcBorders>
              <w:top w:val="single" w:sz="4" w:space="0" w:color="auto"/>
              <w:bottom w:val="single" w:sz="4" w:space="0" w:color="auto"/>
            </w:tcBorders>
          </w:tcPr>
          <w:p w14:paraId="612AF202"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(2)</w:t>
            </w:r>
          </w:p>
        </w:tc>
        <w:tc>
          <w:tcPr>
            <w:tcW w:w="0" w:type="auto"/>
            <w:tcBorders>
              <w:top w:val="single" w:sz="4" w:space="0" w:color="auto"/>
              <w:bottom w:val="single" w:sz="4" w:space="0" w:color="auto"/>
            </w:tcBorders>
          </w:tcPr>
          <w:p w14:paraId="47930E51"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(3)</w:t>
            </w:r>
          </w:p>
        </w:tc>
        <w:tc>
          <w:tcPr>
            <w:tcW w:w="0" w:type="auto"/>
            <w:tcBorders>
              <w:top w:val="single" w:sz="4" w:space="0" w:color="auto"/>
              <w:bottom w:val="single" w:sz="4" w:space="0" w:color="auto"/>
            </w:tcBorders>
          </w:tcPr>
          <w:p w14:paraId="6F99203A"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(4)</w:t>
            </w:r>
          </w:p>
        </w:tc>
        <w:tc>
          <w:tcPr>
            <w:tcW w:w="0" w:type="auto"/>
            <w:tcBorders>
              <w:top w:val="single" w:sz="4" w:space="0" w:color="auto"/>
              <w:bottom w:val="single" w:sz="4" w:space="0" w:color="auto"/>
            </w:tcBorders>
          </w:tcPr>
          <w:p w14:paraId="60763300"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(3)</w:t>
            </w:r>
          </w:p>
        </w:tc>
        <w:tc>
          <w:tcPr>
            <w:tcW w:w="0" w:type="auto"/>
            <w:tcBorders>
              <w:top w:val="single" w:sz="4" w:space="0" w:color="auto"/>
              <w:bottom w:val="single" w:sz="4" w:space="0" w:color="auto"/>
            </w:tcBorders>
          </w:tcPr>
          <w:p w14:paraId="318F706D"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(4)</w:t>
            </w:r>
          </w:p>
        </w:tc>
        <w:tc>
          <w:tcPr>
            <w:tcW w:w="0" w:type="auto"/>
            <w:tcBorders>
              <w:top w:val="single" w:sz="4" w:space="0" w:color="auto"/>
              <w:bottom w:val="single" w:sz="4" w:space="0" w:color="auto"/>
            </w:tcBorders>
          </w:tcPr>
          <w:p w14:paraId="66D8CEE0"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(5)</w:t>
            </w:r>
          </w:p>
        </w:tc>
        <w:tc>
          <w:tcPr>
            <w:tcW w:w="867" w:type="dxa"/>
            <w:tcBorders>
              <w:top w:val="single" w:sz="4" w:space="0" w:color="auto"/>
              <w:bottom w:val="single" w:sz="4" w:space="0" w:color="auto"/>
            </w:tcBorders>
          </w:tcPr>
          <w:p w14:paraId="268559F1" w14:textId="77777777" w:rsidR="005D0892" w:rsidRDefault="005D0892">
            <w:pPr>
              <w:widowControl w:val="0"/>
              <w:spacing w:after="0" w:line="360" w:lineRule="auto"/>
              <w:jc w:val="center"/>
              <w:rPr>
                <w:rFonts w:cs="Times New Roman"/>
                <w:i/>
                <w:color w:val="000000" w:themeColor="text1"/>
                <w:sz w:val="24"/>
                <w:szCs w:val="24"/>
              </w:rPr>
            </w:pPr>
          </w:p>
        </w:tc>
      </w:tr>
      <w:tr w:rsidR="005D0892" w14:paraId="2FBAF807" w14:textId="77777777">
        <w:trPr>
          <w:trHeight w:val="377"/>
        </w:trPr>
        <w:tc>
          <w:tcPr>
            <w:tcW w:w="0" w:type="auto"/>
            <w:tcBorders>
              <w:top w:val="single" w:sz="4" w:space="0" w:color="auto"/>
              <w:bottom w:val="single" w:sz="4" w:space="0" w:color="auto"/>
            </w:tcBorders>
          </w:tcPr>
          <w:p w14:paraId="5767DBFA" w14:textId="77777777" w:rsidR="005D0892" w:rsidRDefault="005D0892">
            <w:pPr>
              <w:tabs>
                <w:tab w:val="left" w:pos="851"/>
              </w:tabs>
              <w:spacing w:after="0" w:line="240" w:lineRule="auto"/>
              <w:jc w:val="both"/>
              <w:rPr>
                <w:rStyle w:val="fontstyle01"/>
                <w:rFonts w:ascii="Times New Roman" w:hAnsi="Times New Roman" w:cs="Times New Roman"/>
                <w:b w:val="0"/>
                <w:bCs w:val="0"/>
                <w:color w:val="000000" w:themeColor="text1"/>
                <w:sz w:val="24"/>
                <w:szCs w:val="24"/>
              </w:rPr>
            </w:pPr>
          </w:p>
        </w:tc>
        <w:tc>
          <w:tcPr>
            <w:tcW w:w="0" w:type="auto"/>
            <w:tcBorders>
              <w:top w:val="single" w:sz="4" w:space="0" w:color="auto"/>
              <w:bottom w:val="single" w:sz="4" w:space="0" w:color="auto"/>
            </w:tcBorders>
          </w:tcPr>
          <w:p w14:paraId="466EDC96" w14:textId="77777777" w:rsidR="005D0892" w:rsidRDefault="00000000">
            <w:pPr>
              <w:tabs>
                <w:tab w:val="left" w:pos="851"/>
              </w:tabs>
              <w:spacing w:after="0" w:line="240" w:lineRule="auto"/>
              <w:jc w:val="both"/>
              <w:rPr>
                <w:rFonts w:cs="Times New Roman"/>
                <w:i/>
                <w:color w:val="000000" w:themeColor="text1"/>
                <w:sz w:val="24"/>
                <w:szCs w:val="24"/>
              </w:rPr>
            </w:pPr>
            <w:r>
              <w:rPr>
                <w:rStyle w:val="fontstyle01"/>
                <w:rFonts w:ascii="Times New Roman" w:eastAsia="Times New Roman" w:hAnsi="Times New Roman" w:cs="Times New Roman"/>
                <w:color w:val="000000" w:themeColor="text1"/>
                <w:sz w:val="24"/>
                <w:szCs w:val="24"/>
              </w:rPr>
              <w:t xml:space="preserve">Chương </w:t>
            </w:r>
            <w:r>
              <w:rPr>
                <w:rStyle w:val="fontstyle01"/>
                <w:rFonts w:eastAsia="Times New Roman" w:cs="Times New Roman"/>
                <w:color w:val="000000" w:themeColor="text1"/>
                <w:sz w:val="24"/>
                <w:szCs w:val="24"/>
              </w:rPr>
              <w:t>4</w:t>
            </w:r>
            <w:r>
              <w:rPr>
                <w:rStyle w:val="fontstyle01"/>
                <w:rFonts w:ascii="Times New Roman" w:eastAsia="Times New Roman" w:hAnsi="Times New Roman" w:cs="Times New Roman"/>
                <w:color w:val="000000" w:themeColor="text1"/>
                <w:sz w:val="24"/>
                <w:szCs w:val="24"/>
              </w:rPr>
              <w:t xml:space="preserve">. </w:t>
            </w:r>
            <w:r>
              <w:rPr>
                <w:rStyle w:val="fontstyle01"/>
                <w:rFonts w:eastAsia="Times New Roman" w:cs="Times New Roman"/>
                <w:color w:val="000000" w:themeColor="text1"/>
                <w:sz w:val="24"/>
                <w:szCs w:val="24"/>
              </w:rPr>
              <w:t xml:space="preserve">Hydrocarbon </w:t>
            </w:r>
            <w:r>
              <w:rPr>
                <w:rStyle w:val="fontstyle01"/>
                <w:rFonts w:ascii="Times New Roman" w:eastAsia="Times New Roman" w:hAnsi="Times New Roman" w:cs="Times New Roman"/>
                <w:color w:val="000000" w:themeColor="text1"/>
                <w:sz w:val="24"/>
                <w:szCs w:val="24"/>
              </w:rPr>
              <w:t xml:space="preserve"> (</w:t>
            </w:r>
            <w:r>
              <w:rPr>
                <w:rStyle w:val="fontstyle01"/>
                <w:rFonts w:eastAsia="Times New Roman" w:cs="Times New Roman"/>
                <w:color w:val="000000" w:themeColor="text1"/>
                <w:sz w:val="24"/>
                <w:szCs w:val="24"/>
              </w:rPr>
              <w:t>7</w:t>
            </w:r>
            <w:r>
              <w:rPr>
                <w:rStyle w:val="fontstyle01"/>
                <w:rFonts w:ascii="Times New Roman" w:eastAsia="Times New Roman" w:hAnsi="Times New Roman" w:cs="Times New Roman"/>
                <w:color w:val="000000" w:themeColor="text1"/>
                <w:sz w:val="24"/>
                <w:szCs w:val="24"/>
              </w:rPr>
              <w:t xml:space="preserve"> tiết)</w:t>
            </w:r>
          </w:p>
        </w:tc>
        <w:tc>
          <w:tcPr>
            <w:tcW w:w="0" w:type="auto"/>
            <w:tcBorders>
              <w:top w:val="single" w:sz="4" w:space="0" w:color="auto"/>
              <w:bottom w:val="single" w:sz="4" w:space="0" w:color="auto"/>
            </w:tcBorders>
          </w:tcPr>
          <w:p w14:paraId="26114D5F" w14:textId="77777777" w:rsidR="005D0892" w:rsidRDefault="00000000">
            <w:pPr>
              <w:spacing w:beforeAutospacing="1" w:after="0" w:line="256" w:lineRule="auto"/>
              <w:jc w:val="both"/>
              <w:rPr>
                <w:rFonts w:cs="Times New Roman"/>
                <w:color w:val="000000"/>
                <w:sz w:val="24"/>
                <w:szCs w:val="24"/>
              </w:rPr>
            </w:pPr>
            <w:r>
              <w:rPr>
                <w:rStyle w:val="15"/>
                <w:rFonts w:ascii="Times New Roman" w:hAnsi="Times New Roman" w:cs="Times New Roman"/>
                <w:b w:val="0"/>
                <w:i/>
                <w:color w:val="000000"/>
                <w:sz w:val="24"/>
                <w:szCs w:val="24"/>
                <w:lang w:eastAsia="zh-CN" w:bidi="ar"/>
              </w:rPr>
              <w:t xml:space="preserve">1. </w:t>
            </w:r>
            <w:r>
              <w:rPr>
                <w:rStyle w:val="15"/>
                <w:rFonts w:eastAsia="Times New Roman" w:cs="Times New Roman"/>
                <w:b w:val="0"/>
                <w:i/>
                <w:color w:val="000000"/>
                <w:sz w:val="24"/>
                <w:szCs w:val="24"/>
                <w:lang w:eastAsia="zh-CN" w:bidi="ar"/>
              </w:rPr>
              <w:t>Hydrocarbon không no (4 tiết)</w:t>
            </w:r>
          </w:p>
          <w:p w14:paraId="00D1F80D" w14:textId="77777777" w:rsidR="005D0892" w:rsidRDefault="005D0892">
            <w:pPr>
              <w:widowControl w:val="0"/>
              <w:spacing w:before="40" w:after="40" w:line="312" w:lineRule="auto"/>
              <w:jc w:val="both"/>
              <w:rPr>
                <w:rFonts w:cs="Times New Roman"/>
                <w:b/>
                <w:color w:val="000000" w:themeColor="text1"/>
                <w:sz w:val="24"/>
                <w:szCs w:val="24"/>
              </w:rPr>
            </w:pPr>
          </w:p>
        </w:tc>
        <w:tc>
          <w:tcPr>
            <w:tcW w:w="0" w:type="auto"/>
            <w:tcBorders>
              <w:top w:val="single" w:sz="4" w:space="0" w:color="auto"/>
              <w:bottom w:val="single" w:sz="4" w:space="0" w:color="auto"/>
            </w:tcBorders>
          </w:tcPr>
          <w:p w14:paraId="1225C997"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Nhận biết:</w:t>
            </w:r>
          </w:p>
          <w:p w14:paraId="4EB3688B" w14:textId="77777777" w:rsidR="005D0892" w:rsidRDefault="00000000">
            <w:pPr>
              <w:pStyle w:val="NormalWeb"/>
              <w:widowControl w:val="0"/>
              <w:autoSpaceDE w:val="0"/>
              <w:autoSpaceDN w:val="0"/>
              <w:spacing w:before="0" w:beforeAutospacing="0" w:after="0"/>
              <w:rPr>
                <w:b/>
                <w:bCs/>
                <w:sz w:val="20"/>
                <w:szCs w:val="20"/>
              </w:rPr>
            </w:pPr>
            <w:r>
              <w:rPr>
                <w:rFonts w:ascii="Symbol" w:eastAsia="SimSun" w:hAnsi="Symbol" w:cs="Symbol"/>
                <w:bCs/>
                <w:sz w:val="20"/>
                <w:szCs w:val="20"/>
                <w:lang w:eastAsia="zh-CN" w:bidi="ar"/>
              </w:rPr>
              <w:t>-</w:t>
            </w:r>
            <w:r>
              <w:rPr>
                <w:rFonts w:eastAsia="SimSun"/>
                <w:bCs/>
                <w:sz w:val="20"/>
                <w:szCs w:val="20"/>
                <w:lang w:eastAsia="zh-CN" w:bidi="ar"/>
              </w:rPr>
              <w:t xml:space="preserve"> Nêu được khái niệm về alkene và alkyne,</w:t>
            </w:r>
            <w:r>
              <w:rPr>
                <w:rFonts w:eastAsia="SimSun"/>
                <w:sz w:val="20"/>
                <w:szCs w:val="20"/>
                <w:lang w:eastAsia="zh-CN" w:bidi="ar"/>
              </w:rPr>
              <w:t xml:space="preserve"> </w:t>
            </w:r>
            <w:r>
              <w:rPr>
                <w:rFonts w:eastAsia="SimSun"/>
                <w:b/>
                <w:bCs/>
                <w:sz w:val="20"/>
                <w:szCs w:val="20"/>
                <w:lang w:eastAsia="zh-CN" w:bidi="ar"/>
              </w:rPr>
              <w:t>(HH1.1)</w:t>
            </w:r>
          </w:p>
          <w:p w14:paraId="53BE74CC" w14:textId="77777777" w:rsidR="005D0892" w:rsidRDefault="00000000">
            <w:pPr>
              <w:pStyle w:val="NormalWeb"/>
              <w:widowControl w:val="0"/>
              <w:autoSpaceDE w:val="0"/>
              <w:autoSpaceDN w:val="0"/>
              <w:spacing w:before="0" w:beforeAutospacing="0" w:after="0"/>
              <w:rPr>
                <w:b/>
                <w:sz w:val="20"/>
                <w:szCs w:val="20"/>
              </w:rPr>
            </w:pPr>
            <w:r>
              <w:rPr>
                <w:rFonts w:ascii="Symbol" w:eastAsia="SimSun" w:hAnsi="Symbol" w:cs="Symbol"/>
                <w:bCs/>
                <w:sz w:val="20"/>
                <w:szCs w:val="20"/>
                <w:lang w:eastAsia="zh-CN" w:bidi="ar"/>
              </w:rPr>
              <w:t>-</w:t>
            </w:r>
            <w:r>
              <w:rPr>
                <w:rFonts w:eastAsia="SimSun"/>
                <w:bCs/>
                <w:sz w:val="20"/>
                <w:szCs w:val="20"/>
                <w:lang w:eastAsia="zh-CN" w:bidi="ar"/>
              </w:rPr>
              <w:t xml:space="preserve"> Nêu được </w:t>
            </w:r>
            <w:r>
              <w:rPr>
                <w:rFonts w:eastAsia="SimSun"/>
                <w:sz w:val="20"/>
                <w:szCs w:val="20"/>
                <w:lang w:eastAsia="zh-CN" w:bidi="ar"/>
              </w:rPr>
              <w:t>công thức chung của alkene</w:t>
            </w:r>
            <w:r>
              <w:rPr>
                <w:rFonts w:eastAsia="SimSun"/>
                <w:bCs/>
                <w:sz w:val="20"/>
                <w:szCs w:val="20"/>
                <w:lang w:eastAsia="zh-CN" w:bidi="ar"/>
              </w:rPr>
              <w:t xml:space="preserve">; </w:t>
            </w:r>
            <w:r>
              <w:rPr>
                <w:rFonts w:eastAsia="SimSun"/>
                <w:b/>
                <w:sz w:val="20"/>
                <w:szCs w:val="20"/>
                <w:lang w:eastAsia="zh-CN" w:bidi="ar"/>
              </w:rPr>
              <w:t>(HH1.1)</w:t>
            </w:r>
          </w:p>
          <w:p w14:paraId="4C93A59A" w14:textId="77777777" w:rsidR="005D0892" w:rsidRDefault="00000000">
            <w:pPr>
              <w:pStyle w:val="NormalWeb"/>
              <w:widowControl w:val="0"/>
              <w:autoSpaceDE w:val="0"/>
              <w:autoSpaceDN w:val="0"/>
              <w:spacing w:before="0" w:beforeAutospacing="0" w:after="0"/>
              <w:rPr>
                <w:b/>
                <w:sz w:val="20"/>
                <w:szCs w:val="20"/>
              </w:rPr>
            </w:pPr>
            <w:r>
              <w:rPr>
                <w:rFonts w:ascii="Symbol" w:eastAsia="SimSun" w:hAnsi="Symbol" w:cs="Symbol"/>
                <w:bCs/>
                <w:sz w:val="20"/>
                <w:szCs w:val="20"/>
                <w:lang w:eastAsia="zh-CN" w:bidi="ar"/>
              </w:rPr>
              <w:t>-</w:t>
            </w:r>
            <w:r>
              <w:rPr>
                <w:rFonts w:eastAsia="SimSun"/>
                <w:bCs/>
                <w:sz w:val="20"/>
                <w:szCs w:val="20"/>
                <w:lang w:eastAsia="zh-CN" w:bidi="ar"/>
              </w:rPr>
              <w:t xml:space="preserve"> Nêu được đặc điểm liên kết, hình dạng phân tử của ethylene và acetylene. </w:t>
            </w:r>
            <w:r>
              <w:rPr>
                <w:rFonts w:eastAsia="SimSun"/>
                <w:b/>
                <w:sz w:val="20"/>
                <w:szCs w:val="20"/>
                <w:lang w:eastAsia="zh-CN" w:bidi="ar"/>
              </w:rPr>
              <w:t>(HH1.1)</w:t>
            </w:r>
          </w:p>
          <w:p w14:paraId="5744E993" w14:textId="77777777" w:rsidR="005D0892" w:rsidRDefault="00000000">
            <w:pPr>
              <w:widowControl w:val="0"/>
              <w:suppressAutoHyphens/>
              <w:spacing w:after="0" w:line="300" w:lineRule="auto"/>
              <w:rPr>
                <w:rFonts w:eastAsia="SimSun" w:cs="Times New Roman"/>
                <w:b/>
                <w:bCs/>
                <w:sz w:val="20"/>
                <w:szCs w:val="20"/>
              </w:rPr>
            </w:pPr>
            <w:r>
              <w:rPr>
                <w:rFonts w:eastAsia="SimSun" w:cs="Times New Roman"/>
                <w:sz w:val="20"/>
                <w:szCs w:val="20"/>
                <w:lang w:eastAsia="zh-CN" w:bidi="ar"/>
              </w:rPr>
              <w:t xml:space="preserve">– Nêu được khái niệm đồng phân hình học (cis, trans) </w:t>
            </w:r>
            <w:r>
              <w:rPr>
                <w:rFonts w:eastAsia="SimSun" w:cs="Times New Roman"/>
                <w:b/>
                <w:bCs/>
                <w:sz w:val="20"/>
                <w:szCs w:val="20"/>
                <w:lang w:eastAsia="zh-CN" w:bidi="ar"/>
              </w:rPr>
              <w:t>(HH1.1)</w:t>
            </w:r>
          </w:p>
          <w:p w14:paraId="09C18412" w14:textId="77777777" w:rsidR="005D0892" w:rsidRDefault="00000000">
            <w:pPr>
              <w:spacing w:after="0" w:line="300" w:lineRule="auto"/>
            </w:pPr>
            <w:r>
              <w:rPr>
                <w:rFonts w:ascii="Symbol" w:eastAsia="Calibri" w:hAnsi="Symbol" w:cs="Symbol"/>
                <w:bCs/>
                <w:sz w:val="20"/>
                <w:szCs w:val="20"/>
                <w:lang w:eastAsia="zh-CN" w:bidi="ar"/>
              </w:rPr>
              <w:t>-</w:t>
            </w:r>
            <w:r>
              <w:rPr>
                <w:rFonts w:eastAsia="Calibri" w:cs="Times New Roman"/>
                <w:bCs/>
                <w:sz w:val="20"/>
                <w:szCs w:val="20"/>
                <w:lang w:eastAsia="zh-CN" w:bidi="ar"/>
              </w:rPr>
              <w:t xml:space="preserve"> Nêu được </w:t>
            </w:r>
            <w:r>
              <w:rPr>
                <w:rFonts w:eastAsia="Calibri" w:cs="Times New Roman"/>
                <w:sz w:val="20"/>
                <w:szCs w:val="20"/>
                <w:lang w:eastAsia="zh-CN" w:bidi="ar"/>
              </w:rPr>
              <w:t xml:space="preserve">đặc điểm về </w:t>
            </w:r>
            <w:r>
              <w:rPr>
                <w:rFonts w:eastAsia="Calibri" w:cs="Times New Roman"/>
                <w:bCs/>
                <w:sz w:val="20"/>
                <w:szCs w:val="20"/>
                <w:lang w:eastAsia="zh-CN" w:bidi="ar"/>
              </w:rPr>
              <w:t xml:space="preserve">tính chất vật lí (nhiệt độ nóng chảy, nhiệt độ sôi, tỉ khối, khả năng hoà tan trong nước) của một số alkene, </w:t>
            </w:r>
            <w:r>
              <w:rPr>
                <w:rFonts w:eastAsia="Calibri" w:cs="Times New Roman"/>
                <w:sz w:val="20"/>
                <w:szCs w:val="20"/>
                <w:lang w:eastAsia="zh-CN" w:bidi="ar"/>
              </w:rPr>
              <w:t xml:space="preserve">alkyne. </w:t>
            </w:r>
            <w:r>
              <w:rPr>
                <w:rFonts w:eastAsia="Calibri" w:cs="Times New Roman"/>
                <w:b/>
                <w:bCs/>
                <w:sz w:val="20"/>
                <w:szCs w:val="20"/>
                <w:lang w:eastAsia="zh-CN" w:bidi="ar"/>
              </w:rPr>
              <w:t>(HH1.1)</w:t>
            </w:r>
          </w:p>
          <w:p w14:paraId="5FF46DF2"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Thông hiểu:</w:t>
            </w:r>
          </w:p>
          <w:p w14:paraId="3F2ABABA" w14:textId="77777777" w:rsidR="005D0892" w:rsidRDefault="00000000">
            <w:pPr>
              <w:pStyle w:val="NormalWeb"/>
              <w:widowControl w:val="0"/>
              <w:autoSpaceDE w:val="0"/>
              <w:autoSpaceDN w:val="0"/>
              <w:spacing w:before="0" w:beforeAutospacing="0" w:after="0"/>
              <w:rPr>
                <w:b/>
                <w:sz w:val="20"/>
                <w:szCs w:val="20"/>
              </w:rPr>
            </w:pPr>
            <w:r>
              <w:rPr>
                <w:rFonts w:ascii="Symbol" w:eastAsia="SimSun" w:hAnsi="Symbol" w:cs="Symbol"/>
                <w:bCs/>
                <w:sz w:val="20"/>
                <w:szCs w:val="20"/>
                <w:lang w:eastAsia="zh-CN" w:bidi="ar"/>
              </w:rPr>
              <w:t>-</w:t>
            </w:r>
            <w:r>
              <w:rPr>
                <w:rFonts w:eastAsia="SimSun"/>
                <w:bCs/>
                <w:sz w:val="20"/>
                <w:szCs w:val="20"/>
                <w:lang w:eastAsia="zh-CN" w:bidi="ar"/>
              </w:rPr>
              <w:t xml:space="preserve"> *Nêu được đặc điểm liên kết, hình dạng phân tử của ethylene và acetylene. </w:t>
            </w:r>
            <w:r>
              <w:rPr>
                <w:rFonts w:eastAsia="SimSun"/>
                <w:b/>
                <w:sz w:val="20"/>
                <w:szCs w:val="20"/>
                <w:lang w:eastAsia="zh-CN" w:bidi="ar"/>
              </w:rPr>
              <w:t>(HH1.1)</w:t>
            </w:r>
          </w:p>
          <w:p w14:paraId="654A34EE" w14:textId="77777777" w:rsidR="005D0892" w:rsidRDefault="00000000">
            <w:pPr>
              <w:widowControl w:val="0"/>
              <w:suppressAutoHyphens/>
              <w:spacing w:after="0" w:line="300" w:lineRule="auto"/>
              <w:rPr>
                <w:rFonts w:cs="Times New Roman"/>
                <w:sz w:val="20"/>
                <w:szCs w:val="20"/>
              </w:rPr>
            </w:pPr>
            <w:r>
              <w:rPr>
                <w:rFonts w:ascii="Symbol" w:eastAsia="Calibri" w:hAnsi="Symbol" w:cs="Symbol"/>
                <w:bCs/>
                <w:sz w:val="20"/>
                <w:szCs w:val="20"/>
                <w:lang w:eastAsia="zh-CN" w:bidi="ar"/>
              </w:rPr>
              <w:t>-</w:t>
            </w:r>
            <w:r>
              <w:rPr>
                <w:rFonts w:eastAsia="Calibri" w:cs="Times New Roman"/>
                <w:sz w:val="20"/>
                <w:szCs w:val="20"/>
                <w:lang w:eastAsia="zh-CN" w:bidi="ar"/>
              </w:rPr>
              <w:t xml:space="preserve"> Gọi được tên một số alkene, </w:t>
            </w:r>
            <w:r>
              <w:rPr>
                <w:rFonts w:eastAsia="Calibri" w:cs="Times New Roman"/>
                <w:bCs/>
                <w:sz w:val="20"/>
                <w:szCs w:val="20"/>
                <w:lang w:eastAsia="zh-CN" w:bidi="ar"/>
              </w:rPr>
              <w:t>alkyne</w:t>
            </w:r>
            <w:r>
              <w:rPr>
                <w:rFonts w:eastAsia="Calibri" w:cs="Times New Roman"/>
                <w:sz w:val="20"/>
                <w:szCs w:val="20"/>
                <w:lang w:eastAsia="zh-CN" w:bidi="ar"/>
              </w:rPr>
              <w:t xml:space="preserve"> đơn giản (C2 – C5), tên thông thường một vài alkene,</w:t>
            </w:r>
            <w:r>
              <w:rPr>
                <w:rFonts w:eastAsia="Calibri" w:cs="Times New Roman"/>
                <w:bCs/>
                <w:sz w:val="20"/>
                <w:szCs w:val="20"/>
                <w:lang w:eastAsia="zh-CN" w:bidi="ar"/>
              </w:rPr>
              <w:t xml:space="preserve"> alkyne</w:t>
            </w:r>
            <w:r>
              <w:rPr>
                <w:rFonts w:eastAsia="Calibri" w:cs="Times New Roman"/>
                <w:sz w:val="20"/>
                <w:szCs w:val="20"/>
                <w:lang w:eastAsia="zh-CN" w:bidi="ar"/>
              </w:rPr>
              <w:t xml:space="preserve"> thường gặp. </w:t>
            </w:r>
            <w:r>
              <w:rPr>
                <w:rFonts w:eastAsia="Calibri" w:cs="Times New Roman"/>
                <w:b/>
                <w:bCs/>
                <w:sz w:val="20"/>
                <w:szCs w:val="20"/>
                <w:lang w:eastAsia="zh-CN" w:bidi="ar"/>
              </w:rPr>
              <w:t>(HH1.3)</w:t>
            </w:r>
          </w:p>
          <w:p w14:paraId="6ADD739D" w14:textId="77777777" w:rsidR="005D0892" w:rsidRDefault="00000000">
            <w:pPr>
              <w:spacing w:after="0" w:line="300" w:lineRule="auto"/>
            </w:pPr>
            <w:r>
              <w:rPr>
                <w:rFonts w:ascii="Symbol" w:eastAsia="Calibri" w:hAnsi="Symbol" w:cs="Symbol"/>
                <w:bCs/>
                <w:sz w:val="20"/>
                <w:szCs w:val="20"/>
                <w:lang w:eastAsia="zh-CN" w:bidi="ar"/>
              </w:rPr>
              <w:t>-</w:t>
            </w:r>
            <w:r>
              <w:rPr>
                <w:rFonts w:eastAsia="Calibri" w:cs="Times New Roman"/>
                <w:bCs/>
                <w:sz w:val="20"/>
                <w:szCs w:val="20"/>
                <w:lang w:eastAsia="zh-CN" w:bidi="ar"/>
              </w:rPr>
              <w:t xml:space="preserve"> Trình bày được các tính chất hoá học của alkene, alkyne: Phản ứng cộng hydrogen, cộng halogen (bromine); cộng hydrogen halide (HBr) và cộng nước; quy tắc Markovnikov; </w:t>
            </w:r>
            <w:r>
              <w:rPr>
                <w:rFonts w:eastAsia="Calibri" w:cs="Times New Roman"/>
                <w:sz w:val="20"/>
                <w:szCs w:val="20"/>
                <w:lang w:eastAsia="zh-CN" w:bidi="ar"/>
              </w:rPr>
              <w:t>Phản</w:t>
            </w:r>
            <w:r>
              <w:rPr>
                <w:rFonts w:eastAsia="Calibri" w:cs="Times New Roman"/>
                <w:bCs/>
                <w:sz w:val="20"/>
                <w:szCs w:val="20"/>
                <w:lang w:eastAsia="zh-CN" w:bidi="ar"/>
              </w:rPr>
              <w:t xml:space="preserve"> ứng trùng hợp của alkene; Phản ứng của alk–1–yne với dung dịch AgNO</w:t>
            </w:r>
            <w:r>
              <w:rPr>
                <w:rFonts w:eastAsia="Calibri" w:cs="Times New Roman"/>
                <w:bCs/>
                <w:sz w:val="20"/>
                <w:szCs w:val="20"/>
                <w:vertAlign w:val="subscript"/>
                <w:lang w:eastAsia="zh-CN" w:bidi="ar"/>
              </w:rPr>
              <w:t>3</w:t>
            </w:r>
            <w:r>
              <w:rPr>
                <w:rFonts w:eastAsia="Calibri" w:cs="Times New Roman"/>
                <w:bCs/>
                <w:sz w:val="20"/>
                <w:szCs w:val="20"/>
                <w:lang w:eastAsia="zh-CN" w:bidi="ar"/>
              </w:rPr>
              <w:t xml:space="preserve"> trong NH</w:t>
            </w:r>
            <w:r>
              <w:rPr>
                <w:rFonts w:eastAsia="Calibri" w:cs="Times New Roman"/>
                <w:bCs/>
                <w:sz w:val="20"/>
                <w:szCs w:val="20"/>
                <w:vertAlign w:val="subscript"/>
                <w:lang w:eastAsia="zh-CN" w:bidi="ar"/>
              </w:rPr>
              <w:t>3</w:t>
            </w:r>
            <w:r>
              <w:rPr>
                <w:rFonts w:eastAsia="Calibri" w:cs="Times New Roman"/>
                <w:bCs/>
                <w:sz w:val="20"/>
                <w:szCs w:val="20"/>
                <w:lang w:eastAsia="zh-CN" w:bidi="ar"/>
              </w:rPr>
              <w:t xml:space="preserve">; Phản ứng oxi hoá (phản ứng làm mất màu thuốc tím của alkene, phản ứng cháy của alkene, alkyne). </w:t>
            </w:r>
            <w:r>
              <w:rPr>
                <w:rFonts w:eastAsia="Calibri" w:cs="Times New Roman"/>
                <w:b/>
                <w:sz w:val="20"/>
                <w:szCs w:val="20"/>
                <w:lang w:eastAsia="zh-CN" w:bidi="ar"/>
              </w:rPr>
              <w:t>(HH1.2)</w:t>
            </w:r>
          </w:p>
          <w:p w14:paraId="4CA9301E" w14:textId="77777777" w:rsidR="005D0892" w:rsidRDefault="00000000">
            <w:pPr>
              <w:widowControl w:val="0"/>
              <w:spacing w:after="0" w:line="300" w:lineRule="auto"/>
              <w:contextualSpacing/>
              <w:rPr>
                <w:rFonts w:cs="Times New Roman"/>
                <w:b/>
                <w:sz w:val="20"/>
                <w:szCs w:val="20"/>
              </w:rPr>
            </w:pPr>
            <w:r>
              <w:rPr>
                <w:rFonts w:eastAsia="Calibri" w:cs="Times New Roman"/>
                <w:b/>
                <w:sz w:val="20"/>
                <w:szCs w:val="20"/>
                <w:lang w:eastAsia="zh-CN" w:bidi="ar"/>
              </w:rPr>
              <w:t>Vận dụng:</w:t>
            </w:r>
          </w:p>
          <w:p w14:paraId="11A7BFE6" w14:textId="77777777" w:rsidR="005D0892" w:rsidRDefault="00000000">
            <w:pPr>
              <w:widowControl w:val="0"/>
              <w:suppressAutoHyphens/>
              <w:spacing w:after="0" w:line="300" w:lineRule="auto"/>
              <w:rPr>
                <w:rFonts w:cs="Times New Roman"/>
                <w:i/>
                <w:color w:val="000000" w:themeColor="text1"/>
                <w:sz w:val="24"/>
                <w:szCs w:val="24"/>
              </w:rPr>
            </w:pPr>
            <w:r>
              <w:rPr>
                <w:rFonts w:eastAsia="Calibri" w:cs="Times New Roman"/>
                <w:bCs/>
                <w:sz w:val="20"/>
                <w:szCs w:val="20"/>
                <w:lang w:eastAsia="zh-CN" w:bidi="ar"/>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hoá học của alkene, alkyne. </w:t>
            </w:r>
            <w:r>
              <w:rPr>
                <w:rFonts w:eastAsia="Calibri" w:cs="Times New Roman"/>
                <w:b/>
                <w:sz w:val="20"/>
                <w:szCs w:val="20"/>
                <w:lang w:eastAsia="zh-CN" w:bidi="ar"/>
              </w:rPr>
              <w:t>(HH2.4)</w:t>
            </w:r>
          </w:p>
        </w:tc>
        <w:tc>
          <w:tcPr>
            <w:tcW w:w="0" w:type="auto"/>
            <w:tcBorders>
              <w:top w:val="single" w:sz="4" w:space="0" w:color="auto"/>
              <w:bottom w:val="single" w:sz="4" w:space="0" w:color="auto"/>
            </w:tcBorders>
          </w:tcPr>
          <w:p w14:paraId="6B799B97" w14:textId="77777777" w:rsidR="005D0892" w:rsidRDefault="00000000">
            <w:pPr>
              <w:jc w:val="center"/>
              <w:rPr>
                <w:sz w:val="24"/>
                <w:szCs w:val="24"/>
              </w:rPr>
            </w:pPr>
            <w:r>
              <w:rPr>
                <w:sz w:val="24"/>
                <w:szCs w:val="24"/>
              </w:rPr>
              <w:t>6</w:t>
            </w:r>
          </w:p>
          <w:p w14:paraId="3352E32C" w14:textId="77777777" w:rsidR="005D0892" w:rsidRDefault="00000000">
            <w:pPr>
              <w:widowControl w:val="0"/>
              <w:spacing w:after="0" w:line="360" w:lineRule="auto"/>
              <w:rPr>
                <w:sz w:val="24"/>
                <w:szCs w:val="24"/>
              </w:rPr>
            </w:pPr>
            <w:r>
              <w:rPr>
                <w:sz w:val="24"/>
                <w:szCs w:val="24"/>
              </w:rPr>
              <w:t>C1,2,3,6[B],</w:t>
            </w:r>
          </w:p>
          <w:p w14:paraId="0DE1D772" w14:textId="77777777" w:rsidR="005D0892" w:rsidRDefault="00000000">
            <w:pPr>
              <w:widowControl w:val="0"/>
              <w:spacing w:after="0" w:line="360" w:lineRule="auto"/>
              <w:rPr>
                <w:sz w:val="24"/>
                <w:szCs w:val="24"/>
              </w:rPr>
            </w:pPr>
            <w:r>
              <w:rPr>
                <w:sz w:val="24"/>
                <w:szCs w:val="24"/>
              </w:rPr>
              <w:t>C4,8[H],</w:t>
            </w:r>
          </w:p>
          <w:p w14:paraId="2C12D654" w14:textId="77777777" w:rsidR="005D0892" w:rsidRDefault="005D0892">
            <w:pPr>
              <w:widowControl w:val="0"/>
              <w:spacing w:after="0" w:line="360" w:lineRule="auto"/>
              <w:rPr>
                <w:rFonts w:cs="Times New Roman"/>
                <w:i/>
                <w:color w:val="000000" w:themeColor="text1"/>
                <w:sz w:val="24"/>
                <w:szCs w:val="24"/>
              </w:rPr>
            </w:pPr>
          </w:p>
        </w:tc>
        <w:tc>
          <w:tcPr>
            <w:tcW w:w="0" w:type="auto"/>
            <w:tcBorders>
              <w:top w:val="single" w:sz="4" w:space="0" w:color="auto"/>
              <w:bottom w:val="single" w:sz="4" w:space="0" w:color="auto"/>
            </w:tcBorders>
          </w:tcPr>
          <w:p w14:paraId="69B52AE8" w14:textId="77777777" w:rsidR="005D0892" w:rsidRDefault="005D0892">
            <w:pPr>
              <w:widowControl w:val="0"/>
              <w:spacing w:after="0" w:line="360" w:lineRule="auto"/>
              <w:jc w:val="center"/>
              <w:rPr>
                <w:rFonts w:cs="Times New Roman"/>
                <w:i/>
                <w:color w:val="000000" w:themeColor="text1"/>
                <w:sz w:val="24"/>
                <w:szCs w:val="24"/>
              </w:rPr>
            </w:pPr>
          </w:p>
        </w:tc>
        <w:tc>
          <w:tcPr>
            <w:tcW w:w="0" w:type="auto"/>
            <w:tcBorders>
              <w:top w:val="single" w:sz="4" w:space="0" w:color="auto"/>
              <w:bottom w:val="single" w:sz="4" w:space="0" w:color="auto"/>
            </w:tcBorders>
          </w:tcPr>
          <w:p w14:paraId="663BF0AD" w14:textId="77777777" w:rsidR="005D0892" w:rsidRDefault="00000000">
            <w:pPr>
              <w:jc w:val="center"/>
              <w:rPr>
                <w:sz w:val="24"/>
                <w:szCs w:val="24"/>
              </w:rPr>
            </w:pPr>
            <w:r>
              <w:rPr>
                <w:sz w:val="24"/>
                <w:szCs w:val="24"/>
              </w:rPr>
              <w:t>2</w:t>
            </w:r>
          </w:p>
          <w:p w14:paraId="248D1A5B" w14:textId="77777777" w:rsidR="005D0892" w:rsidRDefault="00000000">
            <w:pPr>
              <w:jc w:val="center"/>
              <w:rPr>
                <w:sz w:val="24"/>
                <w:szCs w:val="24"/>
              </w:rPr>
            </w:pPr>
            <w:r>
              <w:rPr>
                <w:sz w:val="24"/>
                <w:szCs w:val="24"/>
              </w:rPr>
              <w:t>C1[H]</w:t>
            </w:r>
          </w:p>
          <w:p w14:paraId="5438D20D" w14:textId="77777777" w:rsidR="005D0892" w:rsidRDefault="00000000">
            <w:pPr>
              <w:jc w:val="center"/>
              <w:rPr>
                <w:sz w:val="24"/>
                <w:szCs w:val="24"/>
              </w:rPr>
            </w:pPr>
            <w:r>
              <w:rPr>
                <w:sz w:val="24"/>
                <w:szCs w:val="24"/>
              </w:rPr>
              <w:t>C2[VD]</w:t>
            </w:r>
          </w:p>
        </w:tc>
        <w:tc>
          <w:tcPr>
            <w:tcW w:w="867" w:type="dxa"/>
            <w:tcBorders>
              <w:top w:val="single" w:sz="4" w:space="0" w:color="auto"/>
              <w:bottom w:val="single" w:sz="4" w:space="0" w:color="auto"/>
            </w:tcBorders>
          </w:tcPr>
          <w:p w14:paraId="22DF1105" w14:textId="77777777" w:rsidR="005D0892" w:rsidRDefault="00000000">
            <w:pPr>
              <w:widowControl w:val="0"/>
              <w:spacing w:after="0" w:line="360" w:lineRule="auto"/>
              <w:jc w:val="center"/>
              <w:rPr>
                <w:sz w:val="24"/>
                <w:szCs w:val="24"/>
              </w:rPr>
            </w:pPr>
            <w:r>
              <w:rPr>
                <w:sz w:val="24"/>
                <w:szCs w:val="24"/>
              </w:rPr>
              <w:t>C1(2)</w:t>
            </w:r>
          </w:p>
          <w:p w14:paraId="629CAD8D" w14:textId="77777777" w:rsidR="005D0892" w:rsidRDefault="00000000">
            <w:pPr>
              <w:widowControl w:val="0"/>
              <w:spacing w:after="0" w:line="360" w:lineRule="auto"/>
              <w:jc w:val="center"/>
              <w:rPr>
                <w:sz w:val="24"/>
                <w:szCs w:val="24"/>
              </w:rPr>
            </w:pPr>
            <w:r>
              <w:rPr>
                <w:sz w:val="24"/>
                <w:szCs w:val="24"/>
              </w:rPr>
              <w:t>c,d[H]</w:t>
            </w:r>
          </w:p>
        </w:tc>
      </w:tr>
      <w:tr w:rsidR="005D0892" w14:paraId="42ED3E64" w14:textId="77777777">
        <w:trPr>
          <w:trHeight w:val="377"/>
        </w:trPr>
        <w:tc>
          <w:tcPr>
            <w:tcW w:w="0" w:type="auto"/>
            <w:tcBorders>
              <w:top w:val="single" w:sz="4" w:space="0" w:color="auto"/>
              <w:bottom w:val="single" w:sz="4" w:space="0" w:color="auto"/>
            </w:tcBorders>
          </w:tcPr>
          <w:p w14:paraId="32C9FD69" w14:textId="77777777" w:rsidR="005D0892" w:rsidRDefault="005D0892">
            <w:pPr>
              <w:tabs>
                <w:tab w:val="left" w:pos="851"/>
              </w:tabs>
              <w:spacing w:after="0" w:line="240" w:lineRule="auto"/>
              <w:jc w:val="both"/>
              <w:rPr>
                <w:rStyle w:val="fontstyle01"/>
                <w:rFonts w:ascii="Times New Roman" w:hAnsi="Times New Roman" w:cs="Times New Roman"/>
                <w:b w:val="0"/>
                <w:bCs w:val="0"/>
                <w:color w:val="000000" w:themeColor="text1"/>
                <w:sz w:val="24"/>
                <w:szCs w:val="24"/>
              </w:rPr>
            </w:pPr>
          </w:p>
        </w:tc>
        <w:tc>
          <w:tcPr>
            <w:tcW w:w="0" w:type="auto"/>
            <w:tcBorders>
              <w:top w:val="single" w:sz="4" w:space="0" w:color="auto"/>
              <w:bottom w:val="single" w:sz="4" w:space="0" w:color="auto"/>
            </w:tcBorders>
          </w:tcPr>
          <w:p w14:paraId="0A0B68F5" w14:textId="77777777" w:rsidR="005D0892" w:rsidRDefault="005D0892">
            <w:pPr>
              <w:tabs>
                <w:tab w:val="left" w:pos="851"/>
              </w:tabs>
              <w:spacing w:after="0" w:line="240" w:lineRule="auto"/>
              <w:jc w:val="both"/>
              <w:rPr>
                <w:rFonts w:cs="Times New Roman"/>
                <w:color w:val="000000" w:themeColor="text1"/>
                <w:sz w:val="24"/>
                <w:szCs w:val="24"/>
              </w:rPr>
            </w:pPr>
          </w:p>
        </w:tc>
        <w:tc>
          <w:tcPr>
            <w:tcW w:w="0" w:type="auto"/>
            <w:tcBorders>
              <w:top w:val="single" w:sz="4" w:space="0" w:color="auto"/>
              <w:bottom w:val="single" w:sz="4" w:space="0" w:color="auto"/>
            </w:tcBorders>
          </w:tcPr>
          <w:p w14:paraId="72C6413D" w14:textId="77777777" w:rsidR="005D0892" w:rsidRDefault="00000000">
            <w:pPr>
              <w:spacing w:beforeAutospacing="1" w:line="256" w:lineRule="auto"/>
            </w:pPr>
            <w:r>
              <w:rPr>
                <w:rFonts w:eastAsia="Arial-BoldMT" w:cs="Times New Roman"/>
                <w:bCs/>
                <w:i/>
                <w:color w:val="000000"/>
                <w:sz w:val="24"/>
                <w:szCs w:val="24"/>
                <w:lang w:eastAsia="zh-CN" w:bidi="ar"/>
              </w:rPr>
              <w:t xml:space="preserve">2. </w:t>
            </w:r>
            <w:r>
              <w:rPr>
                <w:rFonts w:ascii="Arial-BoldMT" w:eastAsia="Times New Roman" w:hAnsi="Arial-BoldMT" w:cs="Times New Roman"/>
                <w:bCs/>
                <w:i/>
                <w:color w:val="000000"/>
                <w:sz w:val="24"/>
                <w:szCs w:val="24"/>
                <w:lang w:eastAsia="zh-CN" w:bidi="ar"/>
              </w:rPr>
              <w:t xml:space="preserve">Arene </w:t>
            </w:r>
            <w:r>
              <w:rPr>
                <w:rFonts w:eastAsia="Calibri" w:cs="Times New Roman"/>
                <w:spacing w:val="-8"/>
                <w:sz w:val="24"/>
                <w:szCs w:val="24"/>
                <w:lang w:eastAsia="zh-CN" w:bidi="ar"/>
              </w:rPr>
              <w:t>(</w:t>
            </w:r>
            <w:r>
              <w:rPr>
                <w:rFonts w:eastAsia="Calibri" w:cs="Times New Roman"/>
                <w:sz w:val="24"/>
                <w:szCs w:val="24"/>
                <w:lang w:eastAsia="zh-CN" w:bidi="ar"/>
              </w:rPr>
              <w:t xml:space="preserve">Hydrocarbon thơm) </w:t>
            </w:r>
            <w:r>
              <w:rPr>
                <w:rFonts w:eastAsia="Arial-BoldMT" w:cs="Times New Roman"/>
                <w:bCs/>
                <w:i/>
                <w:color w:val="000000"/>
                <w:sz w:val="24"/>
                <w:szCs w:val="24"/>
                <w:lang w:eastAsia="zh-CN" w:bidi="ar"/>
              </w:rPr>
              <w:t>(</w:t>
            </w:r>
            <w:r>
              <w:rPr>
                <w:rFonts w:ascii="Arial-BoldMT" w:eastAsia="Times New Roman" w:hAnsi="Arial-BoldMT" w:cs="Times New Roman"/>
                <w:bCs/>
                <w:i/>
                <w:color w:val="000000"/>
                <w:sz w:val="24"/>
                <w:szCs w:val="24"/>
                <w:lang w:eastAsia="zh-CN" w:bidi="ar"/>
              </w:rPr>
              <w:t>3</w:t>
            </w:r>
            <w:r>
              <w:rPr>
                <w:rFonts w:eastAsia="Arial-BoldMT" w:cs="Times New Roman"/>
                <w:bCs/>
                <w:i/>
                <w:color w:val="000000"/>
                <w:sz w:val="24"/>
                <w:szCs w:val="24"/>
                <w:lang w:eastAsia="zh-CN" w:bidi="ar"/>
              </w:rPr>
              <w:t xml:space="preserve"> tiết)</w:t>
            </w:r>
          </w:p>
          <w:p w14:paraId="3AC1B0E1" w14:textId="77777777" w:rsidR="005D0892" w:rsidRDefault="005D0892">
            <w:pPr>
              <w:widowControl w:val="0"/>
              <w:spacing w:before="40" w:after="40" w:line="312" w:lineRule="auto"/>
              <w:jc w:val="both"/>
              <w:rPr>
                <w:rFonts w:cs="Times New Roman"/>
                <w:b/>
                <w:i/>
                <w:color w:val="000000" w:themeColor="text1"/>
                <w:sz w:val="24"/>
                <w:szCs w:val="24"/>
              </w:rPr>
            </w:pPr>
          </w:p>
        </w:tc>
        <w:tc>
          <w:tcPr>
            <w:tcW w:w="0" w:type="auto"/>
            <w:tcBorders>
              <w:top w:val="single" w:sz="4" w:space="0" w:color="auto"/>
              <w:bottom w:val="single" w:sz="4" w:space="0" w:color="auto"/>
            </w:tcBorders>
          </w:tcPr>
          <w:p w14:paraId="33AB7AFC"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Nhận biết:</w:t>
            </w:r>
            <w:r>
              <w:rPr>
                <w:rFonts w:eastAsia="Calibri" w:cs="Times New Roman"/>
                <w:b/>
                <w:sz w:val="20"/>
                <w:szCs w:val="20"/>
                <w:lang w:eastAsia="zh-CN" w:bidi="ar"/>
              </w:rPr>
              <w:tab/>
            </w:r>
          </w:p>
          <w:p w14:paraId="5499E7D1" w14:textId="77777777" w:rsidR="005D0892" w:rsidRDefault="00000000">
            <w:pPr>
              <w:spacing w:after="0" w:line="300" w:lineRule="auto"/>
            </w:pPr>
            <w:r>
              <w:rPr>
                <w:rFonts w:ascii="Symbol" w:eastAsia="Calibri" w:hAnsi="Symbol" w:cs="Symbol"/>
                <w:sz w:val="20"/>
                <w:szCs w:val="20"/>
                <w:lang w:eastAsia="zh-CN" w:bidi="ar"/>
              </w:rPr>
              <w:t>-</w:t>
            </w:r>
            <w:r>
              <w:rPr>
                <w:rFonts w:eastAsia="Calibri" w:cs="Times New Roman"/>
                <w:sz w:val="20"/>
                <w:szCs w:val="20"/>
                <w:lang w:eastAsia="zh-CN" w:bidi="ar"/>
              </w:rPr>
              <w:t xml:space="preserve"> Nêu được khái niệm về arene. </w:t>
            </w:r>
            <w:r>
              <w:rPr>
                <w:rFonts w:eastAsia="Calibri" w:cs="Times New Roman"/>
                <w:b/>
                <w:bCs/>
                <w:sz w:val="20"/>
                <w:szCs w:val="20"/>
                <w:lang w:eastAsia="zh-CN" w:bidi="ar"/>
              </w:rPr>
              <w:t>(HH1.1)</w:t>
            </w:r>
          </w:p>
          <w:p w14:paraId="2F5F27B3"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Thông hiểu:</w:t>
            </w:r>
          </w:p>
          <w:p w14:paraId="7082D1A5" w14:textId="77777777" w:rsidR="005D0892" w:rsidRDefault="00000000">
            <w:pPr>
              <w:widowControl w:val="0"/>
              <w:suppressAutoHyphens/>
              <w:spacing w:after="0" w:line="300" w:lineRule="auto"/>
              <w:rPr>
                <w:rFonts w:cs="Times New Roman"/>
                <w:b/>
                <w:bCs/>
                <w:sz w:val="20"/>
                <w:szCs w:val="20"/>
              </w:rPr>
            </w:pPr>
            <w:r>
              <w:rPr>
                <w:rFonts w:eastAsia="Calibri" w:cs="Times New Roman"/>
                <w:bCs/>
                <w:sz w:val="20"/>
                <w:szCs w:val="20"/>
                <w:lang w:eastAsia="zh-CN" w:bidi="ar"/>
              </w:rPr>
              <w:t xml:space="preserve">– </w:t>
            </w:r>
            <w:r>
              <w:rPr>
                <w:rFonts w:eastAsia="Calibri" w:cs="Times New Roman"/>
                <w:sz w:val="20"/>
                <w:szCs w:val="20"/>
                <w:lang w:eastAsia="zh-CN" w:bidi="ar"/>
              </w:rPr>
              <w:t xml:space="preserve">Trình bày được đặc điểm về tính chất vật lí, trạng thái tự nhiên của một số arene, đặc điểm liên kết và hình dạng phân tử benzene. </w:t>
            </w:r>
            <w:r>
              <w:rPr>
                <w:rFonts w:eastAsia="Calibri" w:cs="Times New Roman"/>
                <w:b/>
                <w:bCs/>
                <w:sz w:val="20"/>
                <w:szCs w:val="20"/>
                <w:lang w:eastAsia="zh-CN" w:bidi="ar"/>
              </w:rPr>
              <w:t>(HH1.2)</w:t>
            </w:r>
          </w:p>
          <w:p w14:paraId="65B19C0D" w14:textId="77777777" w:rsidR="005D0892" w:rsidRDefault="00000000">
            <w:pPr>
              <w:widowControl w:val="0"/>
              <w:suppressAutoHyphens/>
              <w:spacing w:after="0" w:line="300" w:lineRule="auto"/>
              <w:rPr>
                <w:rFonts w:cs="Times New Roman"/>
                <w:b/>
                <w:spacing w:val="-4"/>
                <w:sz w:val="20"/>
                <w:szCs w:val="20"/>
              </w:rPr>
            </w:pPr>
            <w:r>
              <w:rPr>
                <w:rFonts w:ascii="Symbol" w:eastAsia="Calibri" w:hAnsi="Symbol" w:cs="Symbol"/>
                <w:bCs/>
                <w:sz w:val="20"/>
                <w:szCs w:val="20"/>
                <w:lang w:eastAsia="zh-CN" w:bidi="ar"/>
              </w:rPr>
              <w:t>-</w:t>
            </w:r>
            <w:r>
              <w:rPr>
                <w:rFonts w:eastAsia="Calibri" w:cs="Times New Roman"/>
                <w:bCs/>
                <w:sz w:val="20"/>
                <w:szCs w:val="20"/>
                <w:lang w:eastAsia="zh-CN" w:bidi="ar"/>
              </w:rPr>
              <w:t xml:space="preserve"> </w:t>
            </w:r>
            <w:r>
              <w:rPr>
                <w:rFonts w:eastAsia="Calibri" w:cs="Times New Roman"/>
                <w:bCs/>
                <w:spacing w:val="-4"/>
                <w:sz w:val="20"/>
                <w:szCs w:val="20"/>
                <w:lang w:eastAsia="zh-CN" w:bidi="ar"/>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hydrogen vào vòng benzene; Phản ứng oxi hoá hoàn toàn, oxi hoá nhóm alkyl. </w:t>
            </w:r>
            <w:r>
              <w:rPr>
                <w:rFonts w:eastAsia="Calibri" w:cs="Times New Roman"/>
                <w:b/>
                <w:spacing w:val="-4"/>
                <w:sz w:val="20"/>
                <w:szCs w:val="20"/>
                <w:lang w:eastAsia="zh-CN" w:bidi="ar"/>
              </w:rPr>
              <w:t>(HH1.2)</w:t>
            </w:r>
          </w:p>
          <w:p w14:paraId="69BC9B54" w14:textId="77777777" w:rsidR="005D0892" w:rsidRDefault="00000000">
            <w:pPr>
              <w:spacing w:after="0" w:line="300" w:lineRule="auto"/>
            </w:pPr>
            <w:r>
              <w:rPr>
                <w:rFonts w:eastAsia="Calibri" w:cs="Times New Roman"/>
                <w:sz w:val="20"/>
                <w:szCs w:val="20"/>
                <w:lang w:eastAsia="zh-CN" w:bidi="ar"/>
              </w:rPr>
              <w:t xml:space="preserve">– Trình bày được phương pháp điều chế arene trong công nghiệp (từ nguồn hydrocarbon thiên nhiên, từ phản ứng reforming). </w:t>
            </w:r>
            <w:r>
              <w:rPr>
                <w:rFonts w:eastAsia="Calibri" w:cs="Times New Roman"/>
                <w:b/>
                <w:bCs/>
                <w:sz w:val="20"/>
                <w:szCs w:val="20"/>
                <w:lang w:eastAsia="zh-CN" w:bidi="ar"/>
              </w:rPr>
              <w:t>(HH1.2)</w:t>
            </w:r>
          </w:p>
          <w:p w14:paraId="039FC1FB" w14:textId="77777777" w:rsidR="005D0892" w:rsidRDefault="00000000">
            <w:pPr>
              <w:widowControl w:val="0"/>
              <w:spacing w:after="0" w:line="300" w:lineRule="auto"/>
              <w:contextualSpacing/>
              <w:rPr>
                <w:rFonts w:cs="Times New Roman"/>
                <w:b/>
                <w:sz w:val="20"/>
                <w:szCs w:val="20"/>
              </w:rPr>
            </w:pPr>
            <w:r>
              <w:rPr>
                <w:rFonts w:eastAsia="Calibri" w:cs="Times New Roman"/>
                <w:b/>
                <w:sz w:val="20"/>
                <w:szCs w:val="20"/>
                <w:lang w:eastAsia="zh-CN" w:bidi="ar"/>
              </w:rPr>
              <w:t>Vận dụng:</w:t>
            </w:r>
          </w:p>
          <w:p w14:paraId="22E17335" w14:textId="77777777" w:rsidR="005D0892" w:rsidRDefault="00000000">
            <w:pPr>
              <w:widowControl w:val="0"/>
              <w:suppressAutoHyphens/>
              <w:spacing w:after="0" w:line="300" w:lineRule="auto"/>
              <w:rPr>
                <w:rFonts w:cs="Times New Roman"/>
                <w:b/>
                <w:color w:val="000000" w:themeColor="text1"/>
                <w:sz w:val="24"/>
                <w:szCs w:val="24"/>
              </w:rPr>
            </w:pPr>
            <w:r>
              <w:rPr>
                <w:rFonts w:ascii="Symbol" w:eastAsia="Calibri" w:hAnsi="Symbol" w:cs="Symbol"/>
                <w:bCs/>
                <w:sz w:val="20"/>
                <w:szCs w:val="20"/>
                <w:lang w:eastAsia="zh-CN" w:bidi="ar"/>
              </w:rPr>
              <w:t>-</w:t>
            </w:r>
            <w:r>
              <w:rPr>
                <w:rFonts w:eastAsia="Calibri" w:cs="Times New Roman"/>
                <w:bCs/>
                <w:sz w:val="20"/>
                <w:szCs w:val="20"/>
                <w:lang w:eastAsia="zh-CN" w:bidi="ar"/>
              </w:rPr>
              <w:t xml:space="preserve"> Thực hiện được (hoặc quan sát qua video hoặc qua mô tả) thí nghiệm nitro hoá benzene, cộng chlorine vào benzene, oxi hoá benzene và toluene bằng dung dịch KMnO</w:t>
            </w:r>
            <w:r>
              <w:rPr>
                <w:rFonts w:eastAsia="Calibri" w:cs="Times New Roman"/>
                <w:bCs/>
                <w:sz w:val="20"/>
                <w:szCs w:val="20"/>
                <w:vertAlign w:val="subscript"/>
                <w:lang w:eastAsia="zh-CN" w:bidi="ar"/>
              </w:rPr>
              <w:t>4</w:t>
            </w:r>
            <w:r>
              <w:rPr>
                <w:rFonts w:eastAsia="Calibri" w:cs="Times New Roman"/>
                <w:bCs/>
                <w:sz w:val="20"/>
                <w:szCs w:val="20"/>
                <w:lang w:eastAsia="zh-CN" w:bidi="ar"/>
              </w:rPr>
              <w:t xml:space="preserve">; mô tả các hiện tượng thí nghiệm và giải thích được tính chất hoá học của arene. </w:t>
            </w:r>
            <w:r>
              <w:rPr>
                <w:rFonts w:eastAsia="Calibri" w:cs="Times New Roman"/>
                <w:b/>
                <w:sz w:val="20"/>
                <w:szCs w:val="20"/>
                <w:lang w:eastAsia="zh-CN" w:bidi="ar"/>
              </w:rPr>
              <w:t>(HH2.2)</w:t>
            </w:r>
          </w:p>
        </w:tc>
        <w:tc>
          <w:tcPr>
            <w:tcW w:w="0" w:type="auto"/>
            <w:tcBorders>
              <w:top w:val="single" w:sz="4" w:space="0" w:color="auto"/>
              <w:bottom w:val="single" w:sz="4" w:space="0" w:color="auto"/>
            </w:tcBorders>
          </w:tcPr>
          <w:p w14:paraId="3E0D747F" w14:textId="77777777" w:rsidR="005D0892" w:rsidRDefault="00000000">
            <w:pPr>
              <w:jc w:val="center"/>
              <w:rPr>
                <w:sz w:val="24"/>
                <w:szCs w:val="24"/>
              </w:rPr>
            </w:pPr>
            <w:r>
              <w:rPr>
                <w:sz w:val="24"/>
                <w:szCs w:val="24"/>
              </w:rPr>
              <w:t>3</w:t>
            </w:r>
          </w:p>
          <w:p w14:paraId="253B077A" w14:textId="77777777" w:rsidR="005D0892" w:rsidRDefault="00000000">
            <w:pPr>
              <w:widowControl w:val="0"/>
              <w:spacing w:after="0" w:line="360" w:lineRule="auto"/>
              <w:rPr>
                <w:sz w:val="24"/>
                <w:szCs w:val="24"/>
              </w:rPr>
            </w:pPr>
            <w:r>
              <w:rPr>
                <w:sz w:val="24"/>
                <w:szCs w:val="24"/>
              </w:rPr>
              <w:t>C9,10[B],</w:t>
            </w:r>
          </w:p>
          <w:p w14:paraId="649A96E7" w14:textId="77777777" w:rsidR="005D0892" w:rsidRDefault="00000000">
            <w:pPr>
              <w:widowControl w:val="0"/>
              <w:spacing w:after="0" w:line="360" w:lineRule="auto"/>
              <w:rPr>
                <w:rFonts w:cs="Times New Roman"/>
                <w:i/>
                <w:color w:val="000000" w:themeColor="text1"/>
                <w:sz w:val="24"/>
                <w:szCs w:val="24"/>
              </w:rPr>
            </w:pPr>
            <w:r>
              <w:rPr>
                <w:sz w:val="24"/>
                <w:szCs w:val="24"/>
              </w:rPr>
              <w:t>C11[VD]</w:t>
            </w:r>
          </w:p>
        </w:tc>
        <w:tc>
          <w:tcPr>
            <w:tcW w:w="0" w:type="auto"/>
            <w:tcBorders>
              <w:top w:val="single" w:sz="4" w:space="0" w:color="auto"/>
              <w:bottom w:val="single" w:sz="4" w:space="0" w:color="auto"/>
            </w:tcBorders>
          </w:tcPr>
          <w:p w14:paraId="199C15FB" w14:textId="77777777" w:rsidR="005D0892" w:rsidRDefault="005D0892">
            <w:pPr>
              <w:widowControl w:val="0"/>
              <w:spacing w:after="0" w:line="360" w:lineRule="auto"/>
              <w:jc w:val="center"/>
              <w:rPr>
                <w:rFonts w:cs="Times New Roman"/>
                <w:i/>
                <w:color w:val="000000" w:themeColor="text1"/>
                <w:sz w:val="24"/>
                <w:szCs w:val="24"/>
              </w:rPr>
            </w:pPr>
          </w:p>
        </w:tc>
        <w:tc>
          <w:tcPr>
            <w:tcW w:w="0" w:type="auto"/>
            <w:tcBorders>
              <w:top w:val="single" w:sz="4" w:space="0" w:color="auto"/>
              <w:bottom w:val="single" w:sz="4" w:space="0" w:color="auto"/>
            </w:tcBorders>
          </w:tcPr>
          <w:p w14:paraId="1403ED8B" w14:textId="77777777" w:rsidR="005D0892" w:rsidRDefault="00000000">
            <w:pPr>
              <w:jc w:val="center"/>
              <w:rPr>
                <w:sz w:val="24"/>
                <w:szCs w:val="24"/>
              </w:rPr>
            </w:pPr>
            <w:r>
              <w:rPr>
                <w:sz w:val="24"/>
                <w:szCs w:val="24"/>
              </w:rPr>
              <w:t>1</w:t>
            </w:r>
          </w:p>
          <w:p w14:paraId="75BC992D" w14:textId="77777777" w:rsidR="005D0892" w:rsidRDefault="00000000">
            <w:pPr>
              <w:jc w:val="center"/>
              <w:rPr>
                <w:rFonts w:cs="Times New Roman"/>
                <w:i/>
                <w:color w:val="000000" w:themeColor="text1"/>
                <w:sz w:val="24"/>
                <w:szCs w:val="24"/>
              </w:rPr>
            </w:pPr>
            <w:r>
              <w:rPr>
                <w:sz w:val="24"/>
                <w:szCs w:val="24"/>
              </w:rPr>
              <w:t>C3[B]</w:t>
            </w:r>
          </w:p>
        </w:tc>
        <w:tc>
          <w:tcPr>
            <w:tcW w:w="867" w:type="dxa"/>
            <w:tcBorders>
              <w:top w:val="single" w:sz="4" w:space="0" w:color="auto"/>
              <w:bottom w:val="single" w:sz="4" w:space="0" w:color="auto"/>
            </w:tcBorders>
          </w:tcPr>
          <w:p w14:paraId="5F4D4F94"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2</w:t>
            </w:r>
          </w:p>
          <w:p w14:paraId="33F2C0E6"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C1a[H]</w:t>
            </w:r>
          </w:p>
          <w:p w14:paraId="02DF131F" w14:textId="77777777" w:rsidR="005D0892" w:rsidRDefault="00000000">
            <w:pPr>
              <w:widowControl w:val="0"/>
              <w:spacing w:after="0" w:line="360" w:lineRule="auto"/>
              <w:jc w:val="center"/>
              <w:rPr>
                <w:sz w:val="24"/>
                <w:szCs w:val="24"/>
              </w:rPr>
            </w:pPr>
            <w:r>
              <w:rPr>
                <w:rFonts w:cs="Times New Roman"/>
                <w:i/>
                <w:color w:val="000000" w:themeColor="text1"/>
                <w:sz w:val="24"/>
                <w:szCs w:val="24"/>
              </w:rPr>
              <w:t>C2[VD]</w:t>
            </w:r>
          </w:p>
        </w:tc>
      </w:tr>
      <w:tr w:rsidR="005D0892" w14:paraId="3C20B75B" w14:textId="77777777">
        <w:trPr>
          <w:trHeight w:val="377"/>
        </w:trPr>
        <w:tc>
          <w:tcPr>
            <w:tcW w:w="0" w:type="auto"/>
            <w:tcBorders>
              <w:top w:val="single" w:sz="4" w:space="0" w:color="auto"/>
            </w:tcBorders>
          </w:tcPr>
          <w:p w14:paraId="227F49AA" w14:textId="77777777" w:rsidR="005D0892" w:rsidRDefault="005D0892">
            <w:pPr>
              <w:widowControl w:val="0"/>
              <w:spacing w:after="0" w:line="360" w:lineRule="auto"/>
              <w:jc w:val="center"/>
              <w:rPr>
                <w:rStyle w:val="fontstyle01"/>
                <w:rFonts w:ascii="Times New Roman" w:hAnsi="Times New Roman" w:cs="Times New Roman"/>
                <w:b w:val="0"/>
                <w:bCs w:val="0"/>
                <w:color w:val="000000" w:themeColor="text1"/>
                <w:sz w:val="24"/>
                <w:szCs w:val="24"/>
              </w:rPr>
            </w:pPr>
          </w:p>
        </w:tc>
        <w:tc>
          <w:tcPr>
            <w:tcW w:w="0" w:type="auto"/>
            <w:tcBorders>
              <w:top w:val="single" w:sz="4" w:space="0" w:color="auto"/>
            </w:tcBorders>
            <w:vAlign w:val="center"/>
          </w:tcPr>
          <w:p w14:paraId="0839C63E" w14:textId="77777777" w:rsidR="005D0892" w:rsidRDefault="00000000">
            <w:pPr>
              <w:spacing w:after="0" w:line="240" w:lineRule="auto"/>
              <w:jc w:val="center"/>
              <w:rPr>
                <w:rFonts w:eastAsia="Times New Roman" w:cs="Times New Roman"/>
                <w:b/>
                <w:bCs/>
                <w:spacing w:val="-8"/>
                <w:sz w:val="24"/>
                <w:szCs w:val="24"/>
              </w:rPr>
            </w:pPr>
            <w:r>
              <w:rPr>
                <w:rFonts w:eastAsia="Calibri" w:cs="Times New Roman"/>
                <w:b/>
                <w:bCs/>
                <w:sz w:val="24"/>
                <w:szCs w:val="24"/>
              </w:rPr>
              <w:t xml:space="preserve">Chương 5. </w:t>
            </w:r>
            <w:r>
              <w:rPr>
                <w:rFonts w:eastAsia="Times New Roman" w:cs="Times New Roman"/>
                <w:b/>
                <w:bCs/>
                <w:spacing w:val="-8"/>
                <w:sz w:val="24"/>
                <w:szCs w:val="24"/>
              </w:rPr>
              <w:t>Dẫn xuất Halogen – Alcohol - Phenol</w:t>
            </w:r>
          </w:p>
          <w:p w14:paraId="2B76F6F1" w14:textId="77777777" w:rsidR="005D0892" w:rsidRDefault="00000000">
            <w:pPr>
              <w:widowControl w:val="0"/>
              <w:spacing w:after="0" w:line="360" w:lineRule="auto"/>
              <w:jc w:val="center"/>
              <w:rPr>
                <w:rFonts w:cs="Times New Roman"/>
                <w:i/>
                <w:color w:val="000000" w:themeColor="text1"/>
                <w:sz w:val="24"/>
                <w:szCs w:val="24"/>
              </w:rPr>
            </w:pPr>
            <w:r>
              <w:rPr>
                <w:rFonts w:eastAsia="Times New Roman" w:cs="Times New Roman"/>
                <w:b/>
                <w:bCs/>
                <w:spacing w:val="-8"/>
                <w:sz w:val="24"/>
                <w:szCs w:val="24"/>
              </w:rPr>
              <w:t>(6 tiết)</w:t>
            </w:r>
          </w:p>
        </w:tc>
        <w:tc>
          <w:tcPr>
            <w:tcW w:w="0" w:type="auto"/>
            <w:tcBorders>
              <w:top w:val="single" w:sz="4" w:space="0" w:color="auto"/>
            </w:tcBorders>
          </w:tcPr>
          <w:p w14:paraId="0DEC3ACB" w14:textId="77777777" w:rsidR="005D0892" w:rsidRDefault="00000000">
            <w:pPr>
              <w:spacing w:beforeAutospacing="1" w:line="256" w:lineRule="auto"/>
            </w:pPr>
            <w:r>
              <w:rPr>
                <w:rFonts w:eastAsia="Arial-BoldMT" w:cs="Times New Roman"/>
                <w:bCs/>
                <w:i/>
                <w:color w:val="000000"/>
                <w:sz w:val="24"/>
                <w:szCs w:val="24"/>
                <w:lang w:eastAsia="zh-CN" w:bidi="ar"/>
              </w:rPr>
              <w:t xml:space="preserve">1. </w:t>
            </w:r>
            <w:r>
              <w:rPr>
                <w:rFonts w:eastAsia="Calibri" w:cs="Times New Roman"/>
                <w:spacing w:val="-8"/>
                <w:sz w:val="24"/>
                <w:szCs w:val="24"/>
                <w:lang w:eastAsia="zh-CN" w:bidi="ar"/>
              </w:rPr>
              <w:t>Dẫn xuất Halogen</w:t>
            </w:r>
            <w:r>
              <w:rPr>
                <w:rFonts w:eastAsia="Arial-BoldMT" w:cs="Times New Roman"/>
                <w:bCs/>
                <w:i/>
                <w:color w:val="000000"/>
                <w:sz w:val="24"/>
                <w:szCs w:val="24"/>
                <w:lang w:eastAsia="zh-CN" w:bidi="ar"/>
              </w:rPr>
              <w:t xml:space="preserve"> (</w:t>
            </w:r>
            <w:r>
              <w:rPr>
                <w:rFonts w:ascii="Arial-BoldMT" w:eastAsia="Times New Roman" w:hAnsi="Arial-BoldMT" w:cs="Times New Roman"/>
                <w:bCs/>
                <w:i/>
                <w:color w:val="000000"/>
                <w:sz w:val="24"/>
                <w:szCs w:val="24"/>
                <w:lang w:eastAsia="zh-CN" w:bidi="ar"/>
              </w:rPr>
              <w:t>2</w:t>
            </w:r>
            <w:r>
              <w:rPr>
                <w:rFonts w:eastAsia="Arial-BoldMT" w:cs="Times New Roman"/>
                <w:bCs/>
                <w:i/>
                <w:color w:val="000000"/>
                <w:sz w:val="24"/>
                <w:szCs w:val="24"/>
                <w:lang w:eastAsia="zh-CN" w:bidi="ar"/>
              </w:rPr>
              <w:t xml:space="preserve"> tiết)</w:t>
            </w:r>
          </w:p>
          <w:p w14:paraId="3A983CE9" w14:textId="77777777" w:rsidR="005D0892" w:rsidRDefault="005D0892">
            <w:pPr>
              <w:widowControl w:val="0"/>
              <w:spacing w:before="40" w:after="40" w:line="312" w:lineRule="auto"/>
              <w:jc w:val="both"/>
              <w:rPr>
                <w:rFonts w:cs="Times New Roman"/>
                <w:b/>
                <w:i/>
                <w:color w:val="000000" w:themeColor="text1"/>
                <w:sz w:val="24"/>
                <w:szCs w:val="24"/>
              </w:rPr>
            </w:pPr>
          </w:p>
        </w:tc>
        <w:tc>
          <w:tcPr>
            <w:tcW w:w="0" w:type="auto"/>
            <w:tcBorders>
              <w:top w:val="single" w:sz="4" w:space="0" w:color="auto"/>
            </w:tcBorders>
          </w:tcPr>
          <w:p w14:paraId="7D659533"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Nhận biết:</w:t>
            </w:r>
          </w:p>
          <w:p w14:paraId="3D19CE92" w14:textId="77777777" w:rsidR="005D0892" w:rsidRDefault="00000000">
            <w:pPr>
              <w:widowControl w:val="0"/>
              <w:spacing w:after="0" w:line="300" w:lineRule="auto"/>
              <w:rPr>
                <w:rFonts w:cs="Times New Roman"/>
                <w:b/>
                <w:bCs/>
                <w:sz w:val="20"/>
                <w:szCs w:val="20"/>
              </w:rPr>
            </w:pPr>
            <w:r>
              <w:rPr>
                <w:rFonts w:eastAsia="Calibri" w:cs="Times New Roman"/>
                <w:sz w:val="20"/>
                <w:szCs w:val="20"/>
                <w:lang w:eastAsia="zh-CN" w:bidi="ar"/>
              </w:rPr>
              <w:t xml:space="preserve">– Nêu được khái niệm dẫn xuất halogen </w:t>
            </w:r>
            <w:r>
              <w:rPr>
                <w:rFonts w:eastAsia="Calibri" w:cs="Times New Roman"/>
                <w:b/>
                <w:bCs/>
                <w:sz w:val="20"/>
                <w:szCs w:val="20"/>
                <w:lang w:eastAsia="zh-CN" w:bidi="ar"/>
              </w:rPr>
              <w:t>(HH1.1)</w:t>
            </w:r>
          </w:p>
          <w:p w14:paraId="2216996C" w14:textId="77777777" w:rsidR="005D0892" w:rsidRDefault="00000000">
            <w:pPr>
              <w:spacing w:after="0" w:line="300" w:lineRule="auto"/>
            </w:pPr>
            <w:r>
              <w:rPr>
                <w:rFonts w:eastAsia="Calibri" w:cs="Times New Roman"/>
                <w:sz w:val="20"/>
                <w:szCs w:val="20"/>
                <w:lang w:eastAsia="zh-CN" w:bidi="ar"/>
              </w:rPr>
              <w:t xml:space="preserve">– Nêu được đặc điểm về tính chất vật lí của một số dẫn xuất halogen. </w:t>
            </w:r>
            <w:r>
              <w:rPr>
                <w:rFonts w:eastAsia="Calibri" w:cs="Times New Roman"/>
                <w:b/>
                <w:bCs/>
                <w:sz w:val="20"/>
                <w:szCs w:val="20"/>
                <w:lang w:eastAsia="zh-CN" w:bidi="ar"/>
              </w:rPr>
              <w:t>(HH1.1)</w:t>
            </w:r>
          </w:p>
          <w:p w14:paraId="58088AAA"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Thông hiểu:</w:t>
            </w:r>
          </w:p>
          <w:p w14:paraId="5ABC9211" w14:textId="77777777" w:rsidR="005D0892" w:rsidRDefault="00000000">
            <w:pPr>
              <w:widowControl w:val="0"/>
              <w:suppressAutoHyphens/>
              <w:spacing w:after="0" w:line="300" w:lineRule="auto"/>
              <w:rPr>
                <w:rFonts w:cs="Times New Roman"/>
                <w:sz w:val="20"/>
                <w:szCs w:val="20"/>
              </w:rPr>
            </w:pPr>
            <w:r>
              <w:rPr>
                <w:rFonts w:eastAsia="Calibri" w:cs="Times New Roman"/>
                <w:sz w:val="20"/>
                <w:szCs w:val="20"/>
                <w:lang w:eastAsia="zh-CN" w:bidi="ar"/>
              </w:rPr>
              <w:t>– Trình bày được tính chất hoá học cơ bản của dẫn xuất halogen: Phản ứng thế nguyên tử halogen (với OH</w:t>
            </w:r>
            <w:r>
              <w:rPr>
                <w:rFonts w:eastAsia="Calibri" w:cs="Times New Roman"/>
                <w:sz w:val="20"/>
                <w:szCs w:val="20"/>
                <w:vertAlign w:val="superscript"/>
                <w:lang w:eastAsia="zh-CN" w:bidi="ar"/>
              </w:rPr>
              <w:t>–</w:t>
            </w:r>
            <w:r>
              <w:rPr>
                <w:rFonts w:eastAsia="Calibri" w:cs="Times New Roman"/>
                <w:sz w:val="20"/>
                <w:szCs w:val="20"/>
                <w:lang w:eastAsia="zh-CN" w:bidi="ar"/>
              </w:rPr>
              <w:t xml:space="preserve">); Phản ứng tách hydrogen halide theo quy tắc Zaisev. </w:t>
            </w:r>
            <w:r>
              <w:rPr>
                <w:rFonts w:eastAsia="Calibri" w:cs="Times New Roman"/>
                <w:b/>
                <w:bCs/>
                <w:sz w:val="20"/>
                <w:szCs w:val="20"/>
                <w:lang w:eastAsia="zh-CN" w:bidi="ar"/>
              </w:rPr>
              <w:t>(HH1.2)</w:t>
            </w:r>
          </w:p>
          <w:p w14:paraId="0F3C8F1D" w14:textId="77777777" w:rsidR="005D0892" w:rsidRDefault="00000000">
            <w:pPr>
              <w:widowControl w:val="0"/>
              <w:spacing w:after="0" w:line="300" w:lineRule="auto"/>
              <w:rPr>
                <w:rFonts w:cs="Times New Roman"/>
                <w:b/>
                <w:bCs/>
                <w:sz w:val="20"/>
                <w:szCs w:val="20"/>
              </w:rPr>
            </w:pPr>
            <w:r>
              <w:rPr>
                <w:rFonts w:eastAsia="Calibri" w:cs="Times New Roman"/>
                <w:sz w:val="20"/>
                <w:szCs w:val="20"/>
                <w:lang w:eastAsia="zh-CN" w:bidi="ar"/>
              </w:rPr>
              <w:t xml:space="preserve">– </w:t>
            </w:r>
            <w:r>
              <w:rPr>
                <w:rFonts w:eastAsia="Calibri" w:cs="Times New Roman"/>
                <w:bCs/>
                <w:sz w:val="20"/>
                <w:szCs w:val="20"/>
                <w:lang w:eastAsia="zh-CN" w:bidi="ar"/>
              </w:rPr>
              <w:t xml:space="preserve">Trình bày </w:t>
            </w:r>
            <w:r>
              <w:rPr>
                <w:rFonts w:eastAsia="Calibri" w:cs="Times New Roman"/>
                <w:sz w:val="20"/>
                <w:szCs w:val="20"/>
                <w:lang w:eastAsia="zh-CN" w:bidi="ar"/>
              </w:rPr>
              <w:t xml:space="preserve">được ứng dụng của các dẫn xuất halogen </w:t>
            </w:r>
            <w:r>
              <w:rPr>
                <w:rFonts w:eastAsia="Calibri" w:cs="Times New Roman"/>
                <w:b/>
                <w:bCs/>
                <w:sz w:val="20"/>
                <w:szCs w:val="20"/>
                <w:lang w:eastAsia="zh-CN" w:bidi="ar"/>
              </w:rPr>
              <w:t>(HH1.2)</w:t>
            </w:r>
          </w:p>
          <w:p w14:paraId="214B0575" w14:textId="77777777" w:rsidR="005D0892" w:rsidRDefault="00000000">
            <w:pPr>
              <w:spacing w:after="0" w:line="300" w:lineRule="auto"/>
            </w:pPr>
            <w:r>
              <w:rPr>
                <w:rFonts w:eastAsia="Calibri" w:cs="Times New Roman"/>
                <w:sz w:val="20"/>
                <w:szCs w:val="20"/>
                <w:lang w:eastAsia="zh-CN" w:bidi="ar"/>
              </w:rPr>
              <w:t xml:space="preserve">– </w:t>
            </w:r>
            <w:r>
              <w:rPr>
                <w:rFonts w:eastAsia="Calibri" w:cs="Times New Roman"/>
                <w:bCs/>
                <w:sz w:val="20"/>
                <w:szCs w:val="20"/>
                <w:lang w:eastAsia="zh-CN" w:bidi="ar"/>
              </w:rPr>
              <w:t xml:space="preserve">Trình bày </w:t>
            </w:r>
            <w:r>
              <w:rPr>
                <w:rFonts w:eastAsia="Calibri" w:cs="Times New Roman"/>
                <w:sz w:val="20"/>
                <w:szCs w:val="20"/>
                <w:lang w:eastAsia="zh-CN" w:bidi="ar"/>
              </w:rPr>
              <w:t xml:space="preserve">được tác hại của việc sử dụng các hợp chất chlorofluorocarbon (CFC) trong công nghệ làm lạnh. </w:t>
            </w:r>
            <w:r>
              <w:rPr>
                <w:rFonts w:eastAsia="Calibri" w:cs="Times New Roman"/>
                <w:b/>
                <w:bCs/>
                <w:sz w:val="20"/>
                <w:szCs w:val="20"/>
                <w:lang w:eastAsia="zh-CN" w:bidi="ar"/>
              </w:rPr>
              <w:t>(HH1.2)</w:t>
            </w:r>
          </w:p>
          <w:p w14:paraId="561D1CA3"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Vận dụng:</w:t>
            </w:r>
          </w:p>
          <w:p w14:paraId="35E08FD4" w14:textId="77777777" w:rsidR="005D0892" w:rsidRDefault="00000000">
            <w:pPr>
              <w:widowControl w:val="0"/>
              <w:suppressAutoHyphens/>
              <w:spacing w:after="0" w:line="300" w:lineRule="auto"/>
              <w:rPr>
                <w:rFonts w:cs="Times New Roman"/>
                <w:i/>
                <w:color w:val="000000" w:themeColor="text1"/>
                <w:sz w:val="24"/>
                <w:szCs w:val="24"/>
              </w:rPr>
            </w:pPr>
            <w:r>
              <w:rPr>
                <w:rFonts w:eastAsia="Calibri" w:cs="Times New Roman"/>
                <w:sz w:val="20"/>
                <w:szCs w:val="20"/>
                <w:lang w:eastAsia="zh-CN" w:bidi="ar"/>
              </w:rPr>
              <w:t>– Thực hiện được (</w:t>
            </w:r>
            <w:r>
              <w:rPr>
                <w:rFonts w:eastAsia="Calibri" w:cs="Times New Roman"/>
                <w:bCs/>
                <w:sz w:val="20"/>
                <w:szCs w:val="20"/>
                <w:lang w:eastAsia="zh-CN" w:bidi="ar"/>
              </w:rPr>
              <w:t>hoặc quan sát video)</w:t>
            </w:r>
            <w:r>
              <w:rPr>
                <w:rFonts w:eastAsia="Calibri" w:cs="Times New Roman"/>
                <w:sz w:val="20"/>
                <w:szCs w:val="20"/>
                <w:lang w:eastAsia="zh-CN" w:bidi="ar"/>
              </w:rPr>
              <w:t xml:space="preserve"> thí nghiệm thuỷ phân ethyl bromide (hoặc ethyl chloride);</w:t>
            </w:r>
            <w:r>
              <w:rPr>
                <w:rFonts w:eastAsia="Calibri" w:cs="Times New Roman"/>
                <w:bCs/>
                <w:sz w:val="20"/>
                <w:szCs w:val="20"/>
                <w:lang w:eastAsia="zh-CN" w:bidi="ar"/>
              </w:rPr>
              <w:t xml:space="preserve"> mô tả được các hiện tượng thí nghiệm, giải thích được tính chất hoá học của dẫn xuất halogen. </w:t>
            </w:r>
            <w:r>
              <w:rPr>
                <w:rFonts w:eastAsia="Calibri" w:cs="Times New Roman"/>
                <w:b/>
                <w:sz w:val="20"/>
                <w:szCs w:val="20"/>
                <w:lang w:eastAsia="zh-CN" w:bidi="ar"/>
              </w:rPr>
              <w:t>(HH2.4)</w:t>
            </w:r>
          </w:p>
        </w:tc>
        <w:tc>
          <w:tcPr>
            <w:tcW w:w="0" w:type="auto"/>
            <w:tcBorders>
              <w:top w:val="single" w:sz="4" w:space="0" w:color="auto"/>
            </w:tcBorders>
          </w:tcPr>
          <w:p w14:paraId="02FA801A" w14:textId="77777777" w:rsidR="005D0892" w:rsidRDefault="00000000">
            <w:pPr>
              <w:jc w:val="center"/>
              <w:rPr>
                <w:sz w:val="24"/>
                <w:szCs w:val="24"/>
              </w:rPr>
            </w:pPr>
            <w:r>
              <w:rPr>
                <w:sz w:val="24"/>
                <w:szCs w:val="24"/>
              </w:rPr>
              <w:t>1</w:t>
            </w:r>
          </w:p>
          <w:p w14:paraId="5F110EE1" w14:textId="77777777" w:rsidR="005D0892" w:rsidRDefault="00000000">
            <w:pPr>
              <w:widowControl w:val="0"/>
              <w:spacing w:after="0" w:line="360" w:lineRule="auto"/>
              <w:jc w:val="center"/>
              <w:rPr>
                <w:rFonts w:cs="Times New Roman"/>
                <w:i/>
                <w:color w:val="000000" w:themeColor="text1"/>
                <w:sz w:val="24"/>
                <w:szCs w:val="24"/>
              </w:rPr>
            </w:pPr>
            <w:r>
              <w:rPr>
                <w:sz w:val="24"/>
                <w:szCs w:val="24"/>
              </w:rPr>
              <w:t>C12[B]</w:t>
            </w:r>
          </w:p>
        </w:tc>
        <w:tc>
          <w:tcPr>
            <w:tcW w:w="0" w:type="auto"/>
            <w:tcBorders>
              <w:top w:val="single" w:sz="4" w:space="0" w:color="auto"/>
            </w:tcBorders>
          </w:tcPr>
          <w:p w14:paraId="2C74B8BD" w14:textId="77777777" w:rsidR="005D0892" w:rsidRDefault="00000000">
            <w:pPr>
              <w:widowControl w:val="0"/>
              <w:spacing w:after="0" w:line="360" w:lineRule="auto"/>
              <w:jc w:val="center"/>
              <w:rPr>
                <w:rFonts w:eastAsia="Times New Roman" w:cs="Times New Roman"/>
                <w:sz w:val="24"/>
                <w:szCs w:val="24"/>
              </w:rPr>
            </w:pPr>
            <w:r>
              <w:rPr>
                <w:rFonts w:eastAsia="Times New Roman" w:cs="Times New Roman"/>
                <w:sz w:val="24"/>
                <w:szCs w:val="24"/>
              </w:rPr>
              <w:t>C1(4)</w:t>
            </w:r>
          </w:p>
          <w:p w14:paraId="14E003D4" w14:textId="77777777" w:rsidR="005D0892" w:rsidRDefault="00000000">
            <w:pPr>
              <w:widowControl w:val="0"/>
              <w:spacing w:after="0" w:line="360" w:lineRule="auto"/>
              <w:jc w:val="center"/>
              <w:rPr>
                <w:rFonts w:eastAsia="Times New Roman" w:cs="Times New Roman"/>
                <w:sz w:val="24"/>
                <w:szCs w:val="24"/>
                <w:lang w:val="vi-VN"/>
              </w:rPr>
            </w:pPr>
            <w:r>
              <w:rPr>
                <w:rFonts w:eastAsia="Times New Roman" w:cs="Times New Roman"/>
                <w:sz w:val="24"/>
                <w:szCs w:val="24"/>
              </w:rPr>
              <w:t>a,b [</w:t>
            </w:r>
            <w:r>
              <w:rPr>
                <w:rFonts w:eastAsia="Times New Roman" w:cs="Times New Roman"/>
                <w:sz w:val="24"/>
                <w:szCs w:val="24"/>
                <w:lang w:val="vi-VN"/>
              </w:rPr>
              <w:t>B</w:t>
            </w:r>
            <w:r>
              <w:rPr>
                <w:rFonts w:eastAsia="Times New Roman" w:cs="Times New Roman"/>
                <w:sz w:val="24"/>
                <w:szCs w:val="24"/>
              </w:rPr>
              <w:t>]</w:t>
            </w:r>
            <w:r>
              <w:rPr>
                <w:rFonts w:eastAsia="Times New Roman" w:cs="Times New Roman"/>
                <w:sz w:val="24"/>
                <w:szCs w:val="24"/>
                <w:lang w:val="vi-VN"/>
              </w:rPr>
              <w:t xml:space="preserve"> </w:t>
            </w:r>
          </w:p>
          <w:p w14:paraId="70FF9555" w14:textId="77777777" w:rsidR="005D0892" w:rsidRDefault="00000000">
            <w:pPr>
              <w:widowControl w:val="0"/>
              <w:spacing w:after="0" w:line="360" w:lineRule="auto"/>
              <w:jc w:val="center"/>
              <w:rPr>
                <w:rFonts w:eastAsia="Times New Roman" w:cs="Times New Roman"/>
                <w:sz w:val="24"/>
                <w:szCs w:val="24"/>
              </w:rPr>
            </w:pPr>
            <w:r>
              <w:rPr>
                <w:rFonts w:eastAsia="Times New Roman" w:cs="Times New Roman"/>
                <w:sz w:val="24"/>
                <w:szCs w:val="24"/>
              </w:rPr>
              <w:t>c[</w:t>
            </w:r>
            <w:r>
              <w:rPr>
                <w:rFonts w:eastAsia="Times New Roman" w:cs="Times New Roman"/>
                <w:sz w:val="24"/>
                <w:szCs w:val="24"/>
                <w:lang w:val="vi-VN"/>
              </w:rPr>
              <w:t>H</w:t>
            </w:r>
            <w:r>
              <w:rPr>
                <w:rFonts w:eastAsia="Times New Roman" w:cs="Times New Roman"/>
                <w:sz w:val="24"/>
                <w:szCs w:val="24"/>
              </w:rPr>
              <w:t>]</w:t>
            </w:r>
          </w:p>
          <w:p w14:paraId="1810DC5C" w14:textId="77777777" w:rsidR="005D0892" w:rsidRDefault="00000000">
            <w:pPr>
              <w:widowControl w:val="0"/>
              <w:spacing w:after="0" w:line="360" w:lineRule="auto"/>
              <w:jc w:val="center"/>
              <w:rPr>
                <w:rFonts w:cs="Times New Roman"/>
                <w:i/>
                <w:color w:val="000000" w:themeColor="text1"/>
                <w:sz w:val="24"/>
                <w:szCs w:val="24"/>
              </w:rPr>
            </w:pPr>
            <w:r>
              <w:rPr>
                <w:rFonts w:eastAsia="Times New Roman" w:cs="Times New Roman"/>
                <w:sz w:val="24"/>
                <w:szCs w:val="24"/>
              </w:rPr>
              <w:t>d[</w:t>
            </w:r>
            <w:r>
              <w:rPr>
                <w:rFonts w:eastAsia="Times New Roman" w:cs="Times New Roman"/>
                <w:sz w:val="24"/>
                <w:szCs w:val="24"/>
                <w:lang w:val="vi-VN"/>
              </w:rPr>
              <w:t>V</w:t>
            </w:r>
            <w:r>
              <w:rPr>
                <w:rFonts w:eastAsia="Times New Roman" w:cs="Times New Roman"/>
                <w:sz w:val="24"/>
                <w:szCs w:val="24"/>
              </w:rPr>
              <w:t>D]</w:t>
            </w:r>
          </w:p>
        </w:tc>
        <w:tc>
          <w:tcPr>
            <w:tcW w:w="0" w:type="auto"/>
            <w:tcBorders>
              <w:top w:val="single" w:sz="4" w:space="0" w:color="auto"/>
            </w:tcBorders>
          </w:tcPr>
          <w:p w14:paraId="59E28046" w14:textId="77777777" w:rsidR="005D0892" w:rsidRDefault="005D0892">
            <w:pPr>
              <w:widowControl w:val="0"/>
              <w:spacing w:after="0" w:line="360" w:lineRule="auto"/>
              <w:jc w:val="center"/>
              <w:rPr>
                <w:rFonts w:cs="Times New Roman"/>
                <w:i/>
                <w:color w:val="000000" w:themeColor="text1"/>
                <w:sz w:val="24"/>
                <w:szCs w:val="24"/>
              </w:rPr>
            </w:pPr>
          </w:p>
        </w:tc>
        <w:tc>
          <w:tcPr>
            <w:tcW w:w="867" w:type="dxa"/>
            <w:tcBorders>
              <w:top w:val="single" w:sz="4" w:space="0" w:color="auto"/>
            </w:tcBorders>
          </w:tcPr>
          <w:p w14:paraId="615FE8E0"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1</w:t>
            </w:r>
          </w:p>
          <w:p w14:paraId="3775C559"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C1b[H]</w:t>
            </w:r>
          </w:p>
        </w:tc>
      </w:tr>
      <w:tr w:rsidR="005D0892" w14:paraId="63C2B6FF" w14:textId="77777777">
        <w:trPr>
          <w:trHeight w:val="377"/>
        </w:trPr>
        <w:tc>
          <w:tcPr>
            <w:tcW w:w="0" w:type="auto"/>
            <w:tcBorders>
              <w:top w:val="single" w:sz="4" w:space="0" w:color="auto"/>
            </w:tcBorders>
          </w:tcPr>
          <w:p w14:paraId="4E26F799" w14:textId="77777777" w:rsidR="005D0892" w:rsidRDefault="005D0892">
            <w:pPr>
              <w:widowControl w:val="0"/>
              <w:spacing w:after="0" w:line="360" w:lineRule="auto"/>
              <w:jc w:val="center"/>
              <w:rPr>
                <w:rStyle w:val="fontstyle01"/>
                <w:rFonts w:ascii="Times New Roman" w:hAnsi="Times New Roman" w:cs="Times New Roman"/>
                <w:b w:val="0"/>
                <w:bCs w:val="0"/>
                <w:color w:val="000000" w:themeColor="text1"/>
                <w:sz w:val="24"/>
                <w:szCs w:val="24"/>
              </w:rPr>
            </w:pPr>
          </w:p>
        </w:tc>
        <w:tc>
          <w:tcPr>
            <w:tcW w:w="0" w:type="auto"/>
            <w:tcBorders>
              <w:top w:val="single" w:sz="4" w:space="0" w:color="auto"/>
            </w:tcBorders>
            <w:vAlign w:val="center"/>
          </w:tcPr>
          <w:p w14:paraId="47F584BE" w14:textId="77777777" w:rsidR="005D0892" w:rsidRDefault="005D0892">
            <w:pPr>
              <w:widowControl w:val="0"/>
              <w:spacing w:after="0" w:line="360" w:lineRule="auto"/>
              <w:jc w:val="center"/>
              <w:rPr>
                <w:rStyle w:val="fontstyle01"/>
                <w:rFonts w:ascii="Times New Roman" w:hAnsi="Times New Roman" w:cs="Times New Roman"/>
                <w:b w:val="0"/>
                <w:bCs w:val="0"/>
                <w:color w:val="000000" w:themeColor="text1"/>
                <w:sz w:val="24"/>
                <w:szCs w:val="24"/>
              </w:rPr>
            </w:pPr>
          </w:p>
        </w:tc>
        <w:tc>
          <w:tcPr>
            <w:tcW w:w="0" w:type="auto"/>
            <w:tcBorders>
              <w:top w:val="single" w:sz="4" w:space="0" w:color="auto"/>
            </w:tcBorders>
          </w:tcPr>
          <w:p w14:paraId="30F256E6" w14:textId="77777777" w:rsidR="005D0892" w:rsidRDefault="00000000">
            <w:pPr>
              <w:spacing w:beforeAutospacing="1" w:line="256" w:lineRule="auto"/>
            </w:pPr>
            <w:r>
              <w:rPr>
                <w:rFonts w:eastAsia="Arial-BoldMT" w:cs="Times New Roman"/>
                <w:bCs/>
                <w:i/>
                <w:color w:val="000000"/>
                <w:sz w:val="24"/>
                <w:szCs w:val="24"/>
                <w:lang w:eastAsia="zh-CN" w:bidi="ar"/>
              </w:rPr>
              <w:t xml:space="preserve">2. </w:t>
            </w:r>
            <w:r>
              <w:rPr>
                <w:rFonts w:eastAsia="Calibri" w:cs="Times New Roman"/>
                <w:spacing w:val="-8"/>
                <w:sz w:val="24"/>
                <w:szCs w:val="24"/>
                <w:lang w:eastAsia="zh-CN" w:bidi="ar"/>
              </w:rPr>
              <w:t>Alcohol</w:t>
            </w:r>
            <w:r>
              <w:rPr>
                <w:rFonts w:eastAsia="Arial-BoldMT" w:cs="Times New Roman"/>
                <w:bCs/>
                <w:i/>
                <w:color w:val="000000"/>
                <w:sz w:val="24"/>
                <w:szCs w:val="24"/>
                <w:lang w:eastAsia="zh-CN" w:bidi="ar"/>
              </w:rPr>
              <w:t xml:space="preserve"> (</w:t>
            </w:r>
            <w:r>
              <w:rPr>
                <w:rFonts w:ascii="Arial-BoldMT" w:eastAsia="Times New Roman" w:hAnsi="Arial-BoldMT" w:cs="Times New Roman"/>
                <w:bCs/>
                <w:i/>
                <w:color w:val="000000"/>
                <w:sz w:val="24"/>
                <w:szCs w:val="24"/>
                <w:lang w:eastAsia="zh-CN" w:bidi="ar"/>
              </w:rPr>
              <w:t>4</w:t>
            </w:r>
            <w:r>
              <w:rPr>
                <w:rFonts w:eastAsia="Arial-BoldMT" w:cs="Times New Roman"/>
                <w:bCs/>
                <w:i/>
                <w:color w:val="000000"/>
                <w:sz w:val="24"/>
                <w:szCs w:val="24"/>
                <w:lang w:eastAsia="zh-CN" w:bidi="ar"/>
              </w:rPr>
              <w:t xml:space="preserve"> tiết)</w:t>
            </w:r>
          </w:p>
          <w:p w14:paraId="5BFC8248" w14:textId="77777777" w:rsidR="005D0892" w:rsidRDefault="005D0892">
            <w:pPr>
              <w:widowControl w:val="0"/>
              <w:spacing w:before="40" w:after="40" w:line="312" w:lineRule="auto"/>
              <w:jc w:val="both"/>
              <w:rPr>
                <w:rFonts w:cs="Times New Roman"/>
                <w:b/>
                <w:i/>
                <w:color w:val="000000" w:themeColor="text1"/>
                <w:sz w:val="24"/>
                <w:szCs w:val="24"/>
              </w:rPr>
            </w:pPr>
          </w:p>
        </w:tc>
        <w:tc>
          <w:tcPr>
            <w:tcW w:w="0" w:type="auto"/>
            <w:tcBorders>
              <w:top w:val="single" w:sz="4" w:space="0" w:color="auto"/>
            </w:tcBorders>
          </w:tcPr>
          <w:p w14:paraId="011EDE00"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Nhận biết:</w:t>
            </w:r>
          </w:p>
          <w:p w14:paraId="18375150" w14:textId="77777777" w:rsidR="005D0892" w:rsidRDefault="00000000">
            <w:pPr>
              <w:widowControl w:val="0"/>
              <w:spacing w:after="0" w:line="300" w:lineRule="auto"/>
              <w:rPr>
                <w:rFonts w:cs="Times New Roman"/>
                <w:b/>
                <w:sz w:val="20"/>
                <w:szCs w:val="20"/>
              </w:rPr>
            </w:pPr>
            <w:r>
              <w:rPr>
                <w:rFonts w:ascii="Symbol" w:eastAsia="Calibri" w:hAnsi="Symbol" w:cs="Symbol"/>
                <w:bCs/>
                <w:sz w:val="20"/>
                <w:szCs w:val="20"/>
                <w:lang w:eastAsia="zh-CN" w:bidi="ar"/>
              </w:rPr>
              <w:t>-</w:t>
            </w:r>
            <w:r>
              <w:rPr>
                <w:rFonts w:eastAsia="Calibri" w:cs="Times New Roman"/>
                <w:bCs/>
                <w:sz w:val="20"/>
                <w:szCs w:val="20"/>
                <w:lang w:eastAsia="zh-CN" w:bidi="ar"/>
              </w:rPr>
              <w:t xml:space="preserve"> Nêu được khái niệm alcohol </w:t>
            </w:r>
            <w:r>
              <w:rPr>
                <w:rFonts w:eastAsia="Calibri" w:cs="Times New Roman"/>
                <w:b/>
                <w:sz w:val="20"/>
                <w:szCs w:val="20"/>
                <w:lang w:eastAsia="zh-CN" w:bidi="ar"/>
              </w:rPr>
              <w:t>(HH1.1)</w:t>
            </w:r>
          </w:p>
          <w:p w14:paraId="1D371D18" w14:textId="77777777" w:rsidR="005D0892" w:rsidRDefault="00000000">
            <w:pPr>
              <w:widowControl w:val="0"/>
              <w:spacing w:after="0" w:line="300" w:lineRule="auto"/>
              <w:rPr>
                <w:rFonts w:cs="Times New Roman"/>
                <w:b/>
                <w:sz w:val="20"/>
                <w:szCs w:val="20"/>
              </w:rPr>
            </w:pPr>
            <w:r>
              <w:rPr>
                <w:rFonts w:ascii="Symbol" w:eastAsia="Calibri" w:hAnsi="Symbol" w:cs="Symbol"/>
                <w:bCs/>
                <w:sz w:val="20"/>
                <w:szCs w:val="20"/>
                <w:lang w:eastAsia="zh-CN" w:bidi="ar"/>
              </w:rPr>
              <w:t>-</w:t>
            </w:r>
            <w:r>
              <w:rPr>
                <w:rFonts w:eastAsia="Calibri" w:cs="Times New Roman"/>
                <w:bCs/>
                <w:sz w:val="20"/>
                <w:szCs w:val="20"/>
                <w:lang w:eastAsia="zh-CN" w:bidi="ar"/>
              </w:rPr>
              <w:t xml:space="preserve"> Nêu được công thức tổng quát của alcohol no, đơn chức, mạch hở </w:t>
            </w:r>
            <w:r>
              <w:rPr>
                <w:rFonts w:eastAsia="Calibri" w:cs="Times New Roman"/>
                <w:b/>
                <w:sz w:val="20"/>
                <w:szCs w:val="20"/>
                <w:lang w:eastAsia="zh-CN" w:bidi="ar"/>
              </w:rPr>
              <w:t>(HH1.1)</w:t>
            </w:r>
          </w:p>
          <w:p w14:paraId="6663D515" w14:textId="77777777" w:rsidR="005D0892" w:rsidRDefault="00000000">
            <w:pPr>
              <w:spacing w:after="0" w:line="300" w:lineRule="auto"/>
            </w:pPr>
            <w:r>
              <w:rPr>
                <w:rFonts w:ascii="Symbol" w:eastAsia="Calibri" w:hAnsi="Symbol" w:cs="Symbol"/>
                <w:bCs/>
                <w:sz w:val="20"/>
                <w:szCs w:val="20"/>
                <w:lang w:eastAsia="zh-CN" w:bidi="ar"/>
              </w:rPr>
              <w:lastRenderedPageBreak/>
              <w:t>-</w:t>
            </w:r>
            <w:r>
              <w:rPr>
                <w:rFonts w:eastAsia="Calibri" w:cs="Times New Roman"/>
                <w:bCs/>
                <w:sz w:val="20"/>
                <w:szCs w:val="20"/>
                <w:lang w:eastAsia="zh-CN" w:bidi="ar"/>
              </w:rPr>
              <w:t xml:space="preserve"> Nêu được khái niệm về bậc của alcohol </w:t>
            </w:r>
            <w:r>
              <w:rPr>
                <w:rFonts w:eastAsia="Calibri" w:cs="Times New Roman"/>
                <w:b/>
                <w:sz w:val="20"/>
                <w:szCs w:val="20"/>
                <w:lang w:eastAsia="zh-CN" w:bidi="ar"/>
              </w:rPr>
              <w:t>(HH1.1)</w:t>
            </w:r>
          </w:p>
          <w:p w14:paraId="1EF26108"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Thông hiểu:</w:t>
            </w:r>
          </w:p>
          <w:p w14:paraId="53813C55" w14:textId="77777777" w:rsidR="005D0892" w:rsidRDefault="00000000">
            <w:pPr>
              <w:widowControl w:val="0"/>
              <w:suppressAutoHyphens/>
              <w:spacing w:after="0" w:line="300" w:lineRule="auto"/>
              <w:rPr>
                <w:rFonts w:cs="Times New Roman"/>
                <w:b/>
                <w:sz w:val="20"/>
                <w:szCs w:val="20"/>
              </w:rPr>
            </w:pPr>
            <w:r>
              <w:rPr>
                <w:rFonts w:ascii="Symbol" w:eastAsia="Calibri" w:hAnsi="Symbol" w:cs="Symbol"/>
                <w:bCs/>
                <w:sz w:val="20"/>
                <w:szCs w:val="20"/>
                <w:lang w:eastAsia="zh-CN" w:bidi="ar"/>
              </w:rPr>
              <w:t>-</w:t>
            </w:r>
            <w:r>
              <w:rPr>
                <w:rFonts w:eastAsia="Calibri" w:cs="Times New Roman"/>
                <w:bCs/>
                <w:sz w:val="20"/>
                <w:szCs w:val="20"/>
                <w:lang w:eastAsia="zh-CN" w:bidi="ar"/>
              </w:rPr>
              <w:t xml:space="preserve"> Trình bày được </w:t>
            </w:r>
            <w:r>
              <w:rPr>
                <w:rFonts w:eastAsia="Calibri" w:cs="Times New Roman"/>
                <w:sz w:val="20"/>
                <w:szCs w:val="20"/>
                <w:lang w:eastAsia="zh-CN" w:bidi="ar"/>
              </w:rPr>
              <w:t xml:space="preserve">đặc điểm về </w:t>
            </w:r>
            <w:r>
              <w:rPr>
                <w:rFonts w:eastAsia="Calibri" w:cs="Times New Roman"/>
                <w:bCs/>
                <w:sz w:val="20"/>
                <w:szCs w:val="20"/>
                <w:lang w:eastAsia="zh-CN" w:bidi="ar"/>
              </w:rPr>
              <w:t xml:space="preserve">tính chất vật </w:t>
            </w:r>
            <w:r>
              <w:rPr>
                <w:rFonts w:eastAsia="Calibri" w:cs="Times New Roman"/>
                <w:bCs/>
                <w:sz w:val="20"/>
                <w:szCs w:val="20"/>
                <w:shd w:val="clear" w:color="auto" w:fill="FFFFFF"/>
                <w:lang w:eastAsia="zh-CN" w:bidi="ar"/>
              </w:rPr>
              <w:t>lí</w:t>
            </w:r>
            <w:r>
              <w:rPr>
                <w:rFonts w:eastAsia="Calibri" w:cs="Times New Roman"/>
                <w:bCs/>
                <w:sz w:val="20"/>
                <w:szCs w:val="20"/>
                <w:lang w:eastAsia="zh-CN" w:bidi="ar"/>
              </w:rPr>
              <w:t xml:space="preserve"> của alcohol (trạng thái, xu hướng của nhiệt độ sôi, độ tan trong nước), </w:t>
            </w:r>
            <w:r>
              <w:rPr>
                <w:rFonts w:eastAsia="Calibri" w:cs="Times New Roman"/>
                <w:b/>
                <w:sz w:val="20"/>
                <w:szCs w:val="20"/>
                <w:lang w:eastAsia="zh-CN" w:bidi="ar"/>
              </w:rPr>
              <w:t>(HH1.2)</w:t>
            </w:r>
          </w:p>
          <w:p w14:paraId="1FF46D36" w14:textId="77777777" w:rsidR="005D0892" w:rsidRDefault="00000000">
            <w:pPr>
              <w:widowControl w:val="0"/>
              <w:suppressAutoHyphens/>
              <w:spacing w:after="0" w:line="300" w:lineRule="auto"/>
              <w:rPr>
                <w:rFonts w:cs="Times New Roman"/>
                <w:bCs/>
                <w:sz w:val="20"/>
                <w:szCs w:val="20"/>
              </w:rPr>
            </w:pPr>
            <w:r>
              <w:rPr>
                <w:rFonts w:ascii="Symbol" w:eastAsia="Calibri" w:hAnsi="Symbol" w:cs="Symbol"/>
                <w:bCs/>
                <w:sz w:val="20"/>
                <w:szCs w:val="20"/>
                <w:lang w:eastAsia="zh-CN" w:bidi="ar"/>
              </w:rPr>
              <w:t>-</w:t>
            </w:r>
            <w:r>
              <w:rPr>
                <w:rFonts w:eastAsia="Calibri" w:cs="Times New Roman"/>
                <w:b/>
                <w:sz w:val="20"/>
                <w:szCs w:val="20"/>
                <w:lang w:eastAsia="zh-CN" w:bidi="ar"/>
              </w:rPr>
              <w:t xml:space="preserve"> </w:t>
            </w:r>
            <w:r>
              <w:rPr>
                <w:rFonts w:eastAsia="Calibri" w:cs="Times New Roman"/>
                <w:sz w:val="20"/>
                <w:szCs w:val="20"/>
                <w:lang w:eastAsia="zh-CN" w:bidi="ar"/>
              </w:rPr>
              <w:t xml:space="preserve">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 </w:t>
            </w:r>
            <w:r>
              <w:rPr>
                <w:rFonts w:eastAsia="Calibri" w:cs="Times New Roman"/>
                <w:b/>
                <w:bCs/>
                <w:sz w:val="20"/>
                <w:szCs w:val="20"/>
                <w:lang w:eastAsia="zh-CN" w:bidi="ar"/>
              </w:rPr>
              <w:t>(HH1.2)</w:t>
            </w:r>
          </w:p>
          <w:p w14:paraId="7F0E6C68" w14:textId="77777777" w:rsidR="005D0892" w:rsidRDefault="00000000">
            <w:pPr>
              <w:pStyle w:val="NormalWeb"/>
              <w:widowControl w:val="0"/>
              <w:autoSpaceDE w:val="0"/>
              <w:autoSpaceDN w:val="0"/>
              <w:spacing w:before="0" w:beforeAutospacing="0" w:after="0"/>
              <w:rPr>
                <w:rFonts w:eastAsia="SimSun"/>
                <w:b/>
                <w:bCs/>
                <w:sz w:val="20"/>
                <w:szCs w:val="20"/>
                <w:lang w:eastAsia="zh-CN" w:bidi="ar"/>
              </w:rPr>
            </w:pPr>
            <w:r>
              <w:rPr>
                <w:rFonts w:ascii="Symbol" w:eastAsia="SimSun" w:hAnsi="Symbol" w:cs="Symbol"/>
                <w:bCs/>
                <w:sz w:val="20"/>
                <w:szCs w:val="20"/>
                <w:lang w:eastAsia="zh-CN" w:bidi="ar"/>
              </w:rPr>
              <w:t>-</w:t>
            </w:r>
            <w:r>
              <w:rPr>
                <w:rFonts w:eastAsia="SimSun"/>
                <w:bCs/>
                <w:sz w:val="20"/>
                <w:szCs w:val="20"/>
                <w:lang w:eastAsia="zh-CN" w:bidi="ar"/>
              </w:rPr>
              <w:t xml:space="preserve"> T</w:t>
            </w:r>
            <w:r>
              <w:rPr>
                <w:rFonts w:eastAsia="SimSun"/>
                <w:sz w:val="20"/>
                <w:szCs w:val="20"/>
                <w:lang w:eastAsia="zh-CN" w:bidi="ar"/>
              </w:rPr>
              <w:t xml:space="preserve">rình bày được ứng dụng của alcohol, tác hại của việc lạm dụng rượu bia và đồ uống có cồn; </w:t>
            </w:r>
            <w:r>
              <w:rPr>
                <w:rFonts w:eastAsia="SimSun"/>
                <w:b/>
                <w:bCs/>
                <w:sz w:val="20"/>
                <w:szCs w:val="20"/>
                <w:lang w:eastAsia="zh-CN" w:bidi="ar"/>
              </w:rPr>
              <w:t>(HH1.2)</w:t>
            </w:r>
          </w:p>
          <w:p w14:paraId="6761D009" w14:textId="77777777" w:rsidR="005D0892" w:rsidRDefault="00000000">
            <w:pPr>
              <w:pStyle w:val="NormalWeb"/>
              <w:widowControl w:val="0"/>
              <w:autoSpaceDE w:val="0"/>
              <w:autoSpaceDN w:val="0"/>
              <w:spacing w:before="0" w:beforeAutospacing="0" w:after="0"/>
            </w:pPr>
            <w:r>
              <w:rPr>
                <w:rFonts w:ascii="Symbol" w:eastAsia="Calibri" w:hAnsi="Symbol" w:cs="Symbol"/>
                <w:bCs/>
                <w:sz w:val="20"/>
                <w:szCs w:val="20"/>
                <w:lang w:eastAsia="zh-CN" w:bidi="ar"/>
              </w:rPr>
              <w:t>-</w:t>
            </w:r>
            <w:r>
              <w:rPr>
                <w:rFonts w:eastAsia="Calibri"/>
                <w:bCs/>
                <w:sz w:val="20"/>
                <w:szCs w:val="20"/>
                <w:lang w:eastAsia="zh-CN" w:bidi="ar"/>
              </w:rPr>
              <w:t xml:space="preserve"> Trình bày được phương pháp điều chế ethanol bằng phương pháp hydrate hoá ethylene, lên men tinh bột; điều chế glycerol từ propylene. </w:t>
            </w:r>
            <w:r>
              <w:rPr>
                <w:rFonts w:eastAsia="Calibri"/>
                <w:b/>
                <w:bCs/>
                <w:sz w:val="20"/>
                <w:szCs w:val="20"/>
                <w:lang w:eastAsia="zh-CN" w:bidi="ar"/>
              </w:rPr>
              <w:t>(HH1.2)</w:t>
            </w:r>
          </w:p>
          <w:p w14:paraId="2E76C5A8" w14:textId="77777777" w:rsidR="005D0892" w:rsidRDefault="00000000">
            <w:pPr>
              <w:widowControl w:val="0"/>
              <w:spacing w:after="0" w:line="300" w:lineRule="auto"/>
              <w:rPr>
                <w:rFonts w:cs="Times New Roman"/>
                <w:b/>
                <w:sz w:val="20"/>
                <w:szCs w:val="20"/>
              </w:rPr>
            </w:pPr>
            <w:r>
              <w:rPr>
                <w:rFonts w:eastAsia="Calibri" w:cs="Times New Roman"/>
                <w:b/>
                <w:sz w:val="20"/>
                <w:szCs w:val="20"/>
                <w:lang w:eastAsia="zh-CN" w:bidi="ar"/>
              </w:rPr>
              <w:t>Vận dụng:</w:t>
            </w:r>
          </w:p>
          <w:p w14:paraId="1D899673" w14:textId="77777777" w:rsidR="005D0892" w:rsidRDefault="00000000">
            <w:pPr>
              <w:pStyle w:val="NormalWeb"/>
              <w:widowControl w:val="0"/>
              <w:autoSpaceDE w:val="0"/>
              <w:autoSpaceDN w:val="0"/>
              <w:spacing w:before="0" w:beforeAutospacing="0" w:after="0"/>
              <w:rPr>
                <w:rFonts w:eastAsia="SimSun"/>
                <w:b/>
                <w:bCs/>
                <w:sz w:val="20"/>
                <w:szCs w:val="20"/>
                <w:lang w:eastAsia="zh-CN" w:bidi="ar"/>
              </w:rPr>
            </w:pPr>
            <w:r>
              <w:rPr>
                <w:rFonts w:eastAsia="SimSun"/>
                <w:bCs/>
                <w:sz w:val="20"/>
                <w:szCs w:val="20"/>
                <w:lang w:eastAsia="zh-CN" w:bidi="ar"/>
              </w:rPr>
              <w:t xml:space="preserve">– </w:t>
            </w:r>
            <w:r>
              <w:rPr>
                <w:rFonts w:eastAsia="SimSun"/>
                <w:sz w:val="20"/>
                <w:szCs w:val="20"/>
                <w:lang w:eastAsia="zh-CN" w:bidi="ar"/>
              </w:rPr>
              <w:t xml:space="preserve">Viết được công thức cấu tạo, gọi được tên theo danh pháp thay thế một số alcohol đơn giản (C1 – C5), tên thông thường một vài alcohol thường gặp. </w:t>
            </w:r>
            <w:r>
              <w:rPr>
                <w:rFonts w:eastAsia="SimSun"/>
                <w:b/>
                <w:bCs/>
                <w:sz w:val="20"/>
                <w:szCs w:val="20"/>
                <w:lang w:eastAsia="zh-CN" w:bidi="ar"/>
              </w:rPr>
              <w:t>(HH1.3)</w:t>
            </w:r>
          </w:p>
          <w:p w14:paraId="425D7A24" w14:textId="77777777" w:rsidR="005D0892" w:rsidRDefault="00000000">
            <w:pPr>
              <w:pStyle w:val="NormalWeb"/>
              <w:widowControl w:val="0"/>
              <w:autoSpaceDE w:val="0"/>
              <w:autoSpaceDN w:val="0"/>
              <w:spacing w:before="0" w:beforeAutospacing="0" w:after="0"/>
              <w:rPr>
                <w:color w:val="000000" w:themeColor="text1"/>
              </w:rPr>
            </w:pPr>
            <w:r>
              <w:rPr>
                <w:rFonts w:eastAsia="Calibri"/>
                <w:sz w:val="20"/>
                <w:szCs w:val="20"/>
                <w:lang w:eastAsia="zh-CN" w:bidi="ar"/>
              </w:rPr>
              <w:t xml:space="preserve">– Nêu được thái độ, cách ứng xử của cá nhân với việc bảo vệ sức khoẻ bản thân, gia đình và cộng đồng liên quan đến việc sử dụng rượu, bia và đồ uống có cồn. </w:t>
            </w:r>
            <w:r>
              <w:rPr>
                <w:rFonts w:eastAsia="Calibri"/>
                <w:b/>
                <w:bCs/>
                <w:sz w:val="20"/>
                <w:szCs w:val="20"/>
                <w:lang w:eastAsia="zh-CN" w:bidi="ar"/>
              </w:rPr>
              <w:t>(HH1.1)</w:t>
            </w:r>
          </w:p>
        </w:tc>
        <w:tc>
          <w:tcPr>
            <w:tcW w:w="0" w:type="auto"/>
            <w:tcBorders>
              <w:top w:val="single" w:sz="4" w:space="0" w:color="auto"/>
            </w:tcBorders>
          </w:tcPr>
          <w:p w14:paraId="1723920B" w14:textId="77777777" w:rsidR="005D0892" w:rsidRDefault="00000000">
            <w:pPr>
              <w:jc w:val="center"/>
              <w:rPr>
                <w:sz w:val="24"/>
                <w:szCs w:val="24"/>
              </w:rPr>
            </w:pPr>
            <w:r>
              <w:rPr>
                <w:sz w:val="24"/>
                <w:szCs w:val="24"/>
              </w:rPr>
              <w:lastRenderedPageBreak/>
              <w:t>2</w:t>
            </w:r>
          </w:p>
          <w:p w14:paraId="4AA6771A" w14:textId="77777777" w:rsidR="005D0892" w:rsidRDefault="00000000">
            <w:pPr>
              <w:widowControl w:val="0"/>
              <w:spacing w:after="0" w:line="360" w:lineRule="auto"/>
              <w:jc w:val="center"/>
              <w:rPr>
                <w:sz w:val="24"/>
                <w:szCs w:val="24"/>
              </w:rPr>
            </w:pPr>
            <w:r>
              <w:rPr>
                <w:sz w:val="24"/>
                <w:szCs w:val="24"/>
              </w:rPr>
              <w:t>C5[B],</w:t>
            </w:r>
          </w:p>
          <w:p w14:paraId="6F3408BE" w14:textId="77777777" w:rsidR="005D0892" w:rsidRDefault="00000000">
            <w:pPr>
              <w:widowControl w:val="0"/>
              <w:spacing w:after="0" w:line="360" w:lineRule="auto"/>
              <w:jc w:val="center"/>
              <w:rPr>
                <w:rFonts w:cs="Times New Roman"/>
                <w:i/>
                <w:color w:val="000000" w:themeColor="text1"/>
                <w:sz w:val="24"/>
                <w:szCs w:val="24"/>
              </w:rPr>
            </w:pPr>
            <w:r>
              <w:rPr>
                <w:sz w:val="24"/>
                <w:szCs w:val="24"/>
              </w:rPr>
              <w:t>C7[H]</w:t>
            </w:r>
          </w:p>
        </w:tc>
        <w:tc>
          <w:tcPr>
            <w:tcW w:w="0" w:type="auto"/>
            <w:tcBorders>
              <w:top w:val="single" w:sz="4" w:space="0" w:color="auto"/>
            </w:tcBorders>
          </w:tcPr>
          <w:p w14:paraId="3A405B3B" w14:textId="77777777" w:rsidR="005D0892" w:rsidRDefault="00000000">
            <w:pPr>
              <w:widowControl w:val="0"/>
              <w:spacing w:after="0" w:line="360" w:lineRule="auto"/>
              <w:jc w:val="center"/>
              <w:rPr>
                <w:rFonts w:eastAsia="Times New Roman" w:cs="Times New Roman"/>
                <w:sz w:val="24"/>
                <w:szCs w:val="24"/>
              </w:rPr>
            </w:pPr>
            <w:r>
              <w:rPr>
                <w:rFonts w:eastAsia="Times New Roman" w:cs="Times New Roman"/>
                <w:sz w:val="24"/>
                <w:szCs w:val="24"/>
              </w:rPr>
              <w:t>C2(4)</w:t>
            </w:r>
          </w:p>
          <w:p w14:paraId="51F8CA2A" w14:textId="77777777" w:rsidR="005D0892" w:rsidRDefault="00000000">
            <w:pPr>
              <w:widowControl w:val="0"/>
              <w:spacing w:after="0" w:line="360" w:lineRule="auto"/>
              <w:jc w:val="center"/>
              <w:rPr>
                <w:rFonts w:eastAsia="Times New Roman" w:cs="Times New Roman"/>
                <w:sz w:val="24"/>
                <w:szCs w:val="24"/>
                <w:lang w:val="vi-VN"/>
              </w:rPr>
            </w:pPr>
            <w:r>
              <w:rPr>
                <w:rFonts w:eastAsia="Times New Roman" w:cs="Times New Roman"/>
                <w:sz w:val="24"/>
                <w:szCs w:val="24"/>
              </w:rPr>
              <w:t>a,c[</w:t>
            </w:r>
            <w:r>
              <w:rPr>
                <w:rFonts w:eastAsia="Times New Roman" w:cs="Times New Roman"/>
                <w:sz w:val="24"/>
                <w:szCs w:val="24"/>
                <w:lang w:val="vi-VN"/>
              </w:rPr>
              <w:t>B</w:t>
            </w:r>
            <w:r>
              <w:rPr>
                <w:rFonts w:eastAsia="Times New Roman" w:cs="Times New Roman"/>
                <w:sz w:val="24"/>
                <w:szCs w:val="24"/>
              </w:rPr>
              <w:t>]</w:t>
            </w:r>
          </w:p>
          <w:p w14:paraId="50707E08" w14:textId="77777777" w:rsidR="005D0892" w:rsidRDefault="00000000">
            <w:pPr>
              <w:widowControl w:val="0"/>
              <w:spacing w:after="0" w:line="360" w:lineRule="auto"/>
              <w:jc w:val="center"/>
              <w:rPr>
                <w:rFonts w:eastAsia="Times New Roman" w:cs="Times New Roman"/>
                <w:sz w:val="24"/>
                <w:szCs w:val="24"/>
              </w:rPr>
            </w:pPr>
            <w:r>
              <w:rPr>
                <w:rFonts w:eastAsia="Times New Roman" w:cs="Times New Roman"/>
                <w:sz w:val="24"/>
                <w:szCs w:val="24"/>
              </w:rPr>
              <w:t>b[</w:t>
            </w:r>
            <w:r>
              <w:rPr>
                <w:rFonts w:eastAsia="Times New Roman" w:cs="Times New Roman"/>
                <w:sz w:val="24"/>
                <w:szCs w:val="24"/>
                <w:lang w:val="vi-VN"/>
              </w:rPr>
              <w:t>H</w:t>
            </w:r>
            <w:r>
              <w:rPr>
                <w:rFonts w:eastAsia="Times New Roman" w:cs="Times New Roman"/>
                <w:sz w:val="24"/>
                <w:szCs w:val="24"/>
              </w:rPr>
              <w:t>]</w:t>
            </w:r>
          </w:p>
          <w:p w14:paraId="069FCB68" w14:textId="77777777" w:rsidR="005D0892" w:rsidRDefault="00000000">
            <w:pPr>
              <w:widowControl w:val="0"/>
              <w:spacing w:after="0" w:line="360" w:lineRule="auto"/>
              <w:jc w:val="center"/>
              <w:rPr>
                <w:rFonts w:cs="Times New Roman"/>
                <w:i/>
                <w:color w:val="000000" w:themeColor="text1"/>
                <w:sz w:val="24"/>
                <w:szCs w:val="24"/>
              </w:rPr>
            </w:pPr>
            <w:r>
              <w:rPr>
                <w:rFonts w:eastAsia="Times New Roman" w:cs="Times New Roman"/>
                <w:sz w:val="24"/>
                <w:szCs w:val="24"/>
              </w:rPr>
              <w:lastRenderedPageBreak/>
              <w:t>d[</w:t>
            </w:r>
            <w:r>
              <w:rPr>
                <w:rFonts w:eastAsia="Times New Roman" w:cs="Times New Roman"/>
                <w:sz w:val="24"/>
                <w:szCs w:val="24"/>
                <w:lang w:val="vi-VN"/>
              </w:rPr>
              <w:t>V</w:t>
            </w:r>
            <w:r>
              <w:rPr>
                <w:rFonts w:eastAsia="Times New Roman" w:cs="Times New Roman"/>
                <w:sz w:val="24"/>
                <w:szCs w:val="24"/>
              </w:rPr>
              <w:t>D]</w:t>
            </w:r>
          </w:p>
        </w:tc>
        <w:tc>
          <w:tcPr>
            <w:tcW w:w="0" w:type="auto"/>
            <w:tcBorders>
              <w:top w:val="single" w:sz="4" w:space="0" w:color="auto"/>
            </w:tcBorders>
          </w:tcPr>
          <w:p w14:paraId="3B4B07BC" w14:textId="77777777" w:rsidR="005D0892" w:rsidRDefault="00000000">
            <w:pPr>
              <w:widowControl w:val="0"/>
              <w:spacing w:after="0" w:line="360" w:lineRule="auto"/>
              <w:jc w:val="center"/>
              <w:rPr>
                <w:rFonts w:cs="Times New Roman"/>
                <w:iCs/>
                <w:color w:val="000000" w:themeColor="text1"/>
                <w:sz w:val="24"/>
                <w:szCs w:val="24"/>
              </w:rPr>
            </w:pPr>
            <w:r>
              <w:rPr>
                <w:rFonts w:cs="Times New Roman"/>
                <w:iCs/>
                <w:color w:val="000000" w:themeColor="text1"/>
                <w:sz w:val="24"/>
                <w:szCs w:val="24"/>
              </w:rPr>
              <w:lastRenderedPageBreak/>
              <w:t>1</w:t>
            </w:r>
          </w:p>
          <w:p w14:paraId="48747E8E" w14:textId="77777777" w:rsidR="005D0892" w:rsidRDefault="00000000">
            <w:pPr>
              <w:widowControl w:val="0"/>
              <w:spacing w:after="0" w:line="360" w:lineRule="auto"/>
              <w:jc w:val="center"/>
              <w:rPr>
                <w:rFonts w:cs="Times New Roman"/>
                <w:i/>
                <w:color w:val="000000" w:themeColor="text1"/>
                <w:sz w:val="24"/>
                <w:szCs w:val="24"/>
              </w:rPr>
            </w:pPr>
            <w:r>
              <w:rPr>
                <w:rFonts w:cs="Times New Roman"/>
                <w:iCs/>
                <w:color w:val="000000" w:themeColor="text1"/>
                <w:sz w:val="24"/>
                <w:szCs w:val="24"/>
              </w:rPr>
              <w:t>C4[B]</w:t>
            </w:r>
          </w:p>
        </w:tc>
        <w:tc>
          <w:tcPr>
            <w:tcW w:w="867" w:type="dxa"/>
            <w:tcBorders>
              <w:top w:val="single" w:sz="4" w:space="0" w:color="auto"/>
            </w:tcBorders>
          </w:tcPr>
          <w:p w14:paraId="3827DD76"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1</w:t>
            </w:r>
          </w:p>
          <w:p w14:paraId="6C67C378" w14:textId="77777777" w:rsidR="005D0892" w:rsidRDefault="00000000">
            <w:pPr>
              <w:widowControl w:val="0"/>
              <w:spacing w:after="0" w:line="360" w:lineRule="auto"/>
              <w:jc w:val="center"/>
              <w:rPr>
                <w:rFonts w:cs="Times New Roman"/>
                <w:i/>
                <w:color w:val="000000" w:themeColor="text1"/>
                <w:sz w:val="24"/>
                <w:szCs w:val="24"/>
              </w:rPr>
            </w:pPr>
            <w:r>
              <w:rPr>
                <w:rFonts w:cs="Times New Roman"/>
                <w:i/>
                <w:color w:val="000000" w:themeColor="text1"/>
                <w:sz w:val="24"/>
                <w:szCs w:val="24"/>
              </w:rPr>
              <w:t>C3[VD]</w:t>
            </w:r>
          </w:p>
        </w:tc>
      </w:tr>
      <w:tr w:rsidR="005D0892" w14:paraId="584F4EC1" w14:textId="77777777">
        <w:trPr>
          <w:trHeight w:val="476"/>
        </w:trPr>
        <w:tc>
          <w:tcPr>
            <w:tcW w:w="0" w:type="auto"/>
            <w:gridSpan w:val="4"/>
            <w:tcBorders>
              <w:top w:val="single" w:sz="4" w:space="0" w:color="auto"/>
              <w:bottom w:val="single" w:sz="4" w:space="0" w:color="auto"/>
            </w:tcBorders>
          </w:tcPr>
          <w:p w14:paraId="3FF33DC3" w14:textId="77777777" w:rsidR="005D0892" w:rsidRDefault="00000000">
            <w:pPr>
              <w:rPr>
                <w:b/>
                <w:color w:val="000000" w:themeColor="text1"/>
                <w:spacing w:val="-8"/>
                <w:sz w:val="24"/>
                <w:szCs w:val="24"/>
              </w:rPr>
            </w:pPr>
            <w:r>
              <w:rPr>
                <w:b/>
                <w:color w:val="000000" w:themeColor="text1"/>
                <w:spacing w:val="-8"/>
                <w:sz w:val="24"/>
                <w:szCs w:val="24"/>
              </w:rPr>
              <w:t>Tổng số ý hỏi</w:t>
            </w:r>
          </w:p>
        </w:tc>
        <w:tc>
          <w:tcPr>
            <w:tcW w:w="0" w:type="auto"/>
            <w:tcBorders>
              <w:top w:val="single" w:sz="4" w:space="0" w:color="auto"/>
              <w:bottom w:val="single" w:sz="4" w:space="0" w:color="auto"/>
            </w:tcBorders>
            <w:vAlign w:val="center"/>
          </w:tcPr>
          <w:p w14:paraId="7195359B" w14:textId="77777777" w:rsidR="005D0892" w:rsidRDefault="00000000">
            <w:pPr>
              <w:jc w:val="center"/>
              <w:rPr>
                <w:rFonts w:cs="Times New Roman"/>
                <w:b/>
                <w:color w:val="000000" w:themeColor="text1"/>
                <w:sz w:val="24"/>
                <w:szCs w:val="24"/>
              </w:rPr>
            </w:pPr>
            <w:r>
              <w:rPr>
                <w:b/>
                <w:color w:val="000000" w:themeColor="text1"/>
                <w:spacing w:val="-8"/>
                <w:sz w:val="24"/>
                <w:szCs w:val="24"/>
              </w:rPr>
              <w:t>12</w:t>
            </w:r>
          </w:p>
        </w:tc>
        <w:tc>
          <w:tcPr>
            <w:tcW w:w="0" w:type="auto"/>
            <w:tcBorders>
              <w:top w:val="single" w:sz="4" w:space="0" w:color="auto"/>
              <w:bottom w:val="single" w:sz="4" w:space="0" w:color="auto"/>
            </w:tcBorders>
            <w:vAlign w:val="center"/>
          </w:tcPr>
          <w:p w14:paraId="04367E5D" w14:textId="77777777" w:rsidR="005D0892" w:rsidRDefault="00000000">
            <w:pPr>
              <w:widowControl w:val="0"/>
              <w:spacing w:after="0" w:line="360" w:lineRule="auto"/>
              <w:jc w:val="center"/>
              <w:rPr>
                <w:rFonts w:cs="Times New Roman"/>
                <w:b/>
                <w:i/>
                <w:color w:val="000000" w:themeColor="text1"/>
                <w:sz w:val="24"/>
                <w:szCs w:val="24"/>
              </w:rPr>
            </w:pPr>
            <w:r>
              <w:rPr>
                <w:rFonts w:cs="Times New Roman"/>
                <w:b/>
                <w:i/>
                <w:color w:val="000000" w:themeColor="text1"/>
                <w:sz w:val="24"/>
                <w:szCs w:val="24"/>
              </w:rPr>
              <w:t>8</w:t>
            </w:r>
          </w:p>
        </w:tc>
        <w:tc>
          <w:tcPr>
            <w:tcW w:w="0" w:type="auto"/>
            <w:tcBorders>
              <w:top w:val="single" w:sz="4" w:space="0" w:color="auto"/>
              <w:bottom w:val="single" w:sz="4" w:space="0" w:color="auto"/>
            </w:tcBorders>
            <w:vAlign w:val="center"/>
          </w:tcPr>
          <w:p w14:paraId="399A5D6C" w14:textId="77777777" w:rsidR="005D0892" w:rsidRDefault="00000000">
            <w:pPr>
              <w:widowControl w:val="0"/>
              <w:spacing w:after="0" w:line="360" w:lineRule="auto"/>
              <w:jc w:val="center"/>
              <w:rPr>
                <w:rFonts w:cs="Times New Roman"/>
                <w:b/>
                <w:i/>
                <w:color w:val="000000" w:themeColor="text1"/>
                <w:sz w:val="24"/>
                <w:szCs w:val="24"/>
              </w:rPr>
            </w:pPr>
            <w:r>
              <w:rPr>
                <w:rFonts w:cs="Times New Roman"/>
                <w:b/>
                <w:i/>
                <w:color w:val="000000" w:themeColor="text1"/>
                <w:sz w:val="24"/>
                <w:szCs w:val="24"/>
              </w:rPr>
              <w:t>4</w:t>
            </w:r>
          </w:p>
        </w:tc>
        <w:tc>
          <w:tcPr>
            <w:tcW w:w="867" w:type="dxa"/>
            <w:tcBorders>
              <w:top w:val="single" w:sz="4" w:space="0" w:color="auto"/>
              <w:bottom w:val="single" w:sz="4" w:space="0" w:color="auto"/>
            </w:tcBorders>
            <w:vAlign w:val="center"/>
          </w:tcPr>
          <w:p w14:paraId="71FED571" w14:textId="77777777" w:rsidR="005D0892" w:rsidRDefault="00000000">
            <w:pPr>
              <w:widowControl w:val="0"/>
              <w:spacing w:after="0" w:line="360" w:lineRule="auto"/>
              <w:jc w:val="center"/>
              <w:rPr>
                <w:b/>
                <w:color w:val="000000" w:themeColor="text1"/>
                <w:spacing w:val="-8"/>
                <w:sz w:val="24"/>
                <w:szCs w:val="24"/>
              </w:rPr>
            </w:pPr>
            <w:r>
              <w:rPr>
                <w:b/>
                <w:color w:val="000000" w:themeColor="text1"/>
                <w:spacing w:val="-8"/>
                <w:sz w:val="24"/>
                <w:szCs w:val="24"/>
              </w:rPr>
              <w:t>6</w:t>
            </w:r>
          </w:p>
        </w:tc>
      </w:tr>
      <w:tr w:rsidR="005D0892" w14:paraId="6BEB8ED0" w14:textId="77777777">
        <w:trPr>
          <w:trHeight w:val="377"/>
        </w:trPr>
        <w:tc>
          <w:tcPr>
            <w:tcW w:w="0" w:type="auto"/>
            <w:gridSpan w:val="4"/>
            <w:tcBorders>
              <w:top w:val="single" w:sz="4" w:space="0" w:color="auto"/>
              <w:bottom w:val="single" w:sz="4" w:space="0" w:color="auto"/>
            </w:tcBorders>
          </w:tcPr>
          <w:p w14:paraId="758D21F2" w14:textId="77777777" w:rsidR="005D0892" w:rsidRDefault="00000000">
            <w:pPr>
              <w:widowControl w:val="0"/>
              <w:spacing w:before="40" w:after="40" w:line="312" w:lineRule="auto"/>
              <w:jc w:val="both"/>
              <w:rPr>
                <w:rFonts w:cs="Times New Roman"/>
                <w:b/>
                <w:color w:val="000000" w:themeColor="text1"/>
                <w:sz w:val="24"/>
                <w:szCs w:val="24"/>
                <w:lang w:val="vi-VN"/>
              </w:rPr>
            </w:pPr>
            <w:r>
              <w:rPr>
                <w:b/>
                <w:color w:val="000000" w:themeColor="text1"/>
                <w:spacing w:val="-8"/>
                <w:sz w:val="24"/>
                <w:szCs w:val="24"/>
              </w:rPr>
              <w:t>Tỉ lệ % các mức độ nhận thức : Biết : Hiểu : Vận dụng: 4-3-3</w:t>
            </w:r>
          </w:p>
        </w:tc>
        <w:tc>
          <w:tcPr>
            <w:tcW w:w="0" w:type="auto"/>
            <w:tcBorders>
              <w:top w:val="single" w:sz="4" w:space="0" w:color="auto"/>
              <w:bottom w:val="single" w:sz="4" w:space="0" w:color="auto"/>
            </w:tcBorders>
            <w:vAlign w:val="center"/>
          </w:tcPr>
          <w:p w14:paraId="425C26F7" w14:textId="77777777" w:rsidR="005D0892" w:rsidRDefault="00000000">
            <w:pPr>
              <w:jc w:val="center"/>
              <w:rPr>
                <w:rFonts w:cs="Times New Roman"/>
                <w:b/>
                <w:color w:val="000000" w:themeColor="text1"/>
                <w:sz w:val="24"/>
                <w:szCs w:val="24"/>
              </w:rPr>
            </w:pPr>
            <w:r>
              <w:rPr>
                <w:b/>
                <w:color w:val="000000" w:themeColor="text1"/>
                <w:spacing w:val="-8"/>
                <w:sz w:val="24"/>
                <w:szCs w:val="24"/>
              </w:rPr>
              <w:t>40%</w:t>
            </w:r>
          </w:p>
        </w:tc>
        <w:tc>
          <w:tcPr>
            <w:tcW w:w="0" w:type="auto"/>
            <w:tcBorders>
              <w:top w:val="single" w:sz="4" w:space="0" w:color="auto"/>
              <w:bottom w:val="single" w:sz="4" w:space="0" w:color="auto"/>
            </w:tcBorders>
            <w:vAlign w:val="center"/>
          </w:tcPr>
          <w:p w14:paraId="644FBADA" w14:textId="77777777" w:rsidR="005D0892" w:rsidRDefault="00000000">
            <w:pPr>
              <w:widowControl w:val="0"/>
              <w:spacing w:after="0" w:line="360" w:lineRule="auto"/>
              <w:jc w:val="center"/>
              <w:rPr>
                <w:rFonts w:cs="Times New Roman"/>
                <w:b/>
                <w:i/>
                <w:color w:val="000000" w:themeColor="text1"/>
                <w:sz w:val="24"/>
                <w:szCs w:val="24"/>
              </w:rPr>
            </w:pPr>
            <w:r>
              <w:rPr>
                <w:b/>
                <w:color w:val="000000" w:themeColor="text1"/>
                <w:spacing w:val="-8"/>
                <w:sz w:val="24"/>
                <w:szCs w:val="24"/>
              </w:rPr>
              <w:t>26,67%</w:t>
            </w:r>
          </w:p>
        </w:tc>
        <w:tc>
          <w:tcPr>
            <w:tcW w:w="0" w:type="auto"/>
            <w:tcBorders>
              <w:top w:val="single" w:sz="4" w:space="0" w:color="auto"/>
              <w:bottom w:val="single" w:sz="4" w:space="0" w:color="auto"/>
            </w:tcBorders>
            <w:vAlign w:val="center"/>
          </w:tcPr>
          <w:p w14:paraId="61C03754" w14:textId="77777777" w:rsidR="005D0892" w:rsidRDefault="00000000">
            <w:pPr>
              <w:widowControl w:val="0"/>
              <w:spacing w:after="0" w:line="360" w:lineRule="auto"/>
              <w:jc w:val="center"/>
              <w:rPr>
                <w:rFonts w:cs="Times New Roman"/>
                <w:b/>
                <w:i/>
                <w:color w:val="000000" w:themeColor="text1"/>
                <w:sz w:val="24"/>
                <w:szCs w:val="24"/>
              </w:rPr>
            </w:pPr>
            <w:r>
              <w:rPr>
                <w:b/>
                <w:color w:val="000000" w:themeColor="text1"/>
                <w:spacing w:val="-8"/>
                <w:sz w:val="24"/>
                <w:szCs w:val="24"/>
              </w:rPr>
              <w:t>13,33%</w:t>
            </w:r>
          </w:p>
        </w:tc>
        <w:tc>
          <w:tcPr>
            <w:tcW w:w="867" w:type="dxa"/>
            <w:tcBorders>
              <w:top w:val="single" w:sz="4" w:space="0" w:color="auto"/>
              <w:bottom w:val="single" w:sz="4" w:space="0" w:color="auto"/>
            </w:tcBorders>
            <w:vAlign w:val="center"/>
          </w:tcPr>
          <w:p w14:paraId="26176E34" w14:textId="77777777" w:rsidR="005D0892" w:rsidRDefault="00000000">
            <w:pPr>
              <w:widowControl w:val="0"/>
              <w:spacing w:after="0" w:line="360" w:lineRule="auto"/>
              <w:jc w:val="center"/>
              <w:rPr>
                <w:b/>
                <w:color w:val="000000" w:themeColor="text1"/>
                <w:spacing w:val="-8"/>
                <w:sz w:val="24"/>
                <w:szCs w:val="24"/>
              </w:rPr>
            </w:pPr>
            <w:r>
              <w:rPr>
                <w:b/>
                <w:color w:val="000000" w:themeColor="text1"/>
                <w:spacing w:val="-8"/>
                <w:sz w:val="24"/>
                <w:szCs w:val="24"/>
              </w:rPr>
              <w:t>20%</w:t>
            </w:r>
          </w:p>
        </w:tc>
      </w:tr>
    </w:tbl>
    <w:p w14:paraId="46D2BE2B" w14:textId="77777777" w:rsidR="005D0892" w:rsidRDefault="00000000">
      <w:pPr>
        <w:spacing w:after="0" w:line="36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1DD65429" w14:textId="77777777" w:rsidR="005D0892" w:rsidRDefault="005D0892">
      <w:pPr>
        <w:spacing w:after="0" w:line="360" w:lineRule="auto"/>
        <w:rPr>
          <w:rFonts w:cs="Times New Roman"/>
          <w:sz w:val="24"/>
          <w:szCs w:val="24"/>
        </w:rPr>
      </w:pPr>
    </w:p>
    <w:p w14:paraId="426768E2" w14:textId="77777777" w:rsidR="005D0892" w:rsidRDefault="005D0892">
      <w:pPr>
        <w:spacing w:after="0" w:line="360" w:lineRule="auto"/>
        <w:rPr>
          <w:rFonts w:cs="Times New Roman"/>
          <w:sz w:val="24"/>
          <w:szCs w:val="24"/>
        </w:rPr>
      </w:pPr>
    </w:p>
    <w:p w14:paraId="142F8497" w14:textId="77777777" w:rsidR="005D0892" w:rsidRDefault="005D0892">
      <w:pPr>
        <w:spacing w:after="0" w:line="360" w:lineRule="auto"/>
        <w:rPr>
          <w:rFonts w:cs="Times New Roman"/>
          <w:sz w:val="24"/>
          <w:szCs w:val="24"/>
        </w:rPr>
      </w:pPr>
    </w:p>
    <w:p w14:paraId="7DFE4A33" w14:textId="77777777" w:rsidR="005D0892" w:rsidRDefault="00000000">
      <w:pPr>
        <w:jc w:val="both"/>
        <w:rPr>
          <w:rFonts w:cs="Times New Roman"/>
          <w:b/>
          <w:szCs w:val="28"/>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szCs w:val="28"/>
        </w:rPr>
        <w:t>TTCM Tổ KHTN</w:t>
      </w:r>
    </w:p>
    <w:p w14:paraId="1F719352" w14:textId="77777777" w:rsidR="005D0892" w:rsidRDefault="005D0892">
      <w:pPr>
        <w:jc w:val="both"/>
        <w:rPr>
          <w:rFonts w:cs="Times New Roman"/>
          <w:b/>
          <w:szCs w:val="28"/>
        </w:rPr>
      </w:pPr>
    </w:p>
    <w:p w14:paraId="632D6FF4" w14:textId="77777777" w:rsidR="005D0892" w:rsidRDefault="00000000">
      <w:pPr>
        <w:jc w:val="both"/>
        <w:rPr>
          <w:rFonts w:cs="Times New Roman"/>
          <w:b/>
          <w:szCs w:val="28"/>
        </w:rPr>
      </w:pPr>
      <w:r>
        <w:rPr>
          <w:rFonts w:cs="Times New Roman"/>
          <w:b/>
          <w:szCs w:val="28"/>
        </w:rPr>
        <w:lastRenderedPageBreak/>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p>
    <w:p w14:paraId="612CC233" w14:textId="77777777" w:rsidR="005D0892" w:rsidRDefault="005D0892">
      <w:pPr>
        <w:jc w:val="both"/>
        <w:rPr>
          <w:rFonts w:cs="Times New Roman"/>
          <w:b/>
          <w:szCs w:val="28"/>
        </w:rPr>
      </w:pPr>
    </w:p>
    <w:p w14:paraId="0D230136" w14:textId="77777777" w:rsidR="005D0892" w:rsidRDefault="00000000">
      <w:pPr>
        <w:jc w:val="both"/>
        <w:rPr>
          <w:rFonts w:cs="Times New Roman"/>
          <w:b/>
          <w:szCs w:val="28"/>
        </w:rPr>
      </w:pP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p>
    <w:p w14:paraId="12F23090" w14:textId="77777777" w:rsidR="005D0892" w:rsidRDefault="005D0892">
      <w:pPr>
        <w:tabs>
          <w:tab w:val="left" w:pos="284"/>
          <w:tab w:val="left" w:pos="851"/>
          <w:tab w:val="left" w:pos="992"/>
          <w:tab w:val="left" w:pos="2552"/>
          <w:tab w:val="left" w:pos="2694"/>
          <w:tab w:val="left" w:pos="4820"/>
          <w:tab w:val="left" w:pos="5103"/>
          <w:tab w:val="left" w:pos="7088"/>
          <w:tab w:val="left" w:pos="7513"/>
        </w:tabs>
        <w:spacing w:line="320" w:lineRule="atLeast"/>
      </w:pPr>
    </w:p>
    <w:p w14:paraId="703DC3C6" w14:textId="77777777" w:rsidR="005D0892" w:rsidRDefault="005D0892">
      <w:pPr>
        <w:spacing w:after="0" w:line="360" w:lineRule="auto"/>
        <w:rPr>
          <w:rFonts w:cs="Times New Roman"/>
          <w:sz w:val="24"/>
          <w:szCs w:val="24"/>
        </w:rPr>
        <w:sectPr w:rsidR="005D0892">
          <w:pgSz w:w="16838" w:h="11906" w:orient="landscape"/>
          <w:pgMar w:top="450" w:right="1440" w:bottom="720" w:left="1440" w:header="720" w:footer="720" w:gutter="0"/>
          <w:cols w:space="720"/>
          <w:docGrid w:linePitch="381"/>
        </w:sectPr>
      </w:pPr>
    </w:p>
    <w:p w14:paraId="0C8C7D5E" w14:textId="77777777" w:rsidR="005D0892" w:rsidRDefault="005D0892">
      <w:pPr>
        <w:spacing w:after="0" w:line="360" w:lineRule="auto"/>
        <w:rPr>
          <w:rFonts w:cs="Times New Roman"/>
          <w:b/>
          <w:bCs/>
          <w:sz w:val="24"/>
          <w:szCs w:val="24"/>
        </w:rPr>
      </w:pPr>
    </w:p>
    <w:sectPr w:rsidR="005D0892">
      <w:pgSz w:w="11906" w:h="16838"/>
      <w:pgMar w:top="709" w:right="720" w:bottom="709" w:left="44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843B" w14:textId="77777777" w:rsidR="00C66E31" w:rsidRDefault="00C66E31">
      <w:pPr>
        <w:spacing w:line="240" w:lineRule="auto"/>
      </w:pPr>
      <w:r>
        <w:separator/>
      </w:r>
    </w:p>
  </w:endnote>
  <w:endnote w:type="continuationSeparator" w:id="0">
    <w:p w14:paraId="6AFF1E04" w14:textId="77777777" w:rsidR="00C66E31" w:rsidRDefault="00C66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TOPPER">
    <w:altName w:val="Calibri"/>
    <w:charset w:val="00"/>
    <w:family w:val="swiss"/>
    <w:pitch w:val="variable"/>
    <w:sig w:usb0="00000000"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4C38" w14:textId="77777777" w:rsidR="00C66E31" w:rsidRDefault="00C66E31">
      <w:pPr>
        <w:spacing w:after="0"/>
      </w:pPr>
      <w:r>
        <w:separator/>
      </w:r>
    </w:p>
  </w:footnote>
  <w:footnote w:type="continuationSeparator" w:id="0">
    <w:p w14:paraId="03512ED3" w14:textId="77777777" w:rsidR="00C66E31" w:rsidRDefault="00C66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A7B88"/>
    <w:multiLevelType w:val="multilevel"/>
    <w:tmpl w:val="50DA7B88"/>
    <w:lvl w:ilvl="0">
      <w:start w:val="1"/>
      <w:numFmt w:val="decimal"/>
      <w:pStyle w:val="Cu"/>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860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078"/>
    <w:rsid w:val="00004A5F"/>
    <w:rsid w:val="000051A4"/>
    <w:rsid w:val="000076BB"/>
    <w:rsid w:val="0001598C"/>
    <w:rsid w:val="00022A16"/>
    <w:rsid w:val="0002798A"/>
    <w:rsid w:val="00033F0A"/>
    <w:rsid w:val="00037EC0"/>
    <w:rsid w:val="000524E1"/>
    <w:rsid w:val="00057875"/>
    <w:rsid w:val="00061FE5"/>
    <w:rsid w:val="00063C3F"/>
    <w:rsid w:val="0007188F"/>
    <w:rsid w:val="00084F5A"/>
    <w:rsid w:val="00086531"/>
    <w:rsid w:val="00097C1A"/>
    <w:rsid w:val="000A5812"/>
    <w:rsid w:val="000C2EB1"/>
    <w:rsid w:val="000C77C0"/>
    <w:rsid w:val="000C7C18"/>
    <w:rsid w:val="000D60AC"/>
    <w:rsid w:val="000E490E"/>
    <w:rsid w:val="000F4418"/>
    <w:rsid w:val="000F64B3"/>
    <w:rsid w:val="00115285"/>
    <w:rsid w:val="001152D5"/>
    <w:rsid w:val="00115527"/>
    <w:rsid w:val="00115C05"/>
    <w:rsid w:val="001306AA"/>
    <w:rsid w:val="0013154A"/>
    <w:rsid w:val="0014115C"/>
    <w:rsid w:val="00144311"/>
    <w:rsid w:val="0015444C"/>
    <w:rsid w:val="001616C0"/>
    <w:rsid w:val="00164BD9"/>
    <w:rsid w:val="0016531A"/>
    <w:rsid w:val="00174AA6"/>
    <w:rsid w:val="0018312F"/>
    <w:rsid w:val="00185BA7"/>
    <w:rsid w:val="00191B70"/>
    <w:rsid w:val="001A6DA0"/>
    <w:rsid w:val="001B5092"/>
    <w:rsid w:val="001C4666"/>
    <w:rsid w:val="001C6266"/>
    <w:rsid w:val="001D0201"/>
    <w:rsid w:val="001D5F4C"/>
    <w:rsid w:val="001E0812"/>
    <w:rsid w:val="001F166A"/>
    <w:rsid w:val="00211C8F"/>
    <w:rsid w:val="002130CA"/>
    <w:rsid w:val="002136CB"/>
    <w:rsid w:val="00230916"/>
    <w:rsid w:val="00231E58"/>
    <w:rsid w:val="002347E2"/>
    <w:rsid w:val="00234981"/>
    <w:rsid w:val="00242721"/>
    <w:rsid w:val="00247B17"/>
    <w:rsid w:val="0026367D"/>
    <w:rsid w:val="0026477A"/>
    <w:rsid w:val="002705F3"/>
    <w:rsid w:val="00276447"/>
    <w:rsid w:val="002A2A30"/>
    <w:rsid w:val="002B3534"/>
    <w:rsid w:val="002D229E"/>
    <w:rsid w:val="002D3737"/>
    <w:rsid w:val="002D78FF"/>
    <w:rsid w:val="002E04C3"/>
    <w:rsid w:val="002E4950"/>
    <w:rsid w:val="003209EF"/>
    <w:rsid w:val="00321C8E"/>
    <w:rsid w:val="0033677F"/>
    <w:rsid w:val="00344052"/>
    <w:rsid w:val="00355B81"/>
    <w:rsid w:val="00361BCF"/>
    <w:rsid w:val="0037429C"/>
    <w:rsid w:val="003872F3"/>
    <w:rsid w:val="00387C90"/>
    <w:rsid w:val="003A2849"/>
    <w:rsid w:val="003B52BC"/>
    <w:rsid w:val="003C1E07"/>
    <w:rsid w:val="003C1EA0"/>
    <w:rsid w:val="003D7F64"/>
    <w:rsid w:val="00401895"/>
    <w:rsid w:val="0040419B"/>
    <w:rsid w:val="00413E98"/>
    <w:rsid w:val="0041530E"/>
    <w:rsid w:val="0042424A"/>
    <w:rsid w:val="00424BBE"/>
    <w:rsid w:val="004260B6"/>
    <w:rsid w:val="00437F33"/>
    <w:rsid w:val="00441571"/>
    <w:rsid w:val="004423DF"/>
    <w:rsid w:val="0045034E"/>
    <w:rsid w:val="00461C48"/>
    <w:rsid w:val="00470EDD"/>
    <w:rsid w:val="004724E5"/>
    <w:rsid w:val="00477623"/>
    <w:rsid w:val="004835DD"/>
    <w:rsid w:val="00485F29"/>
    <w:rsid w:val="004B4AB2"/>
    <w:rsid w:val="004B79B1"/>
    <w:rsid w:val="004D5878"/>
    <w:rsid w:val="004D78F1"/>
    <w:rsid w:val="004E5764"/>
    <w:rsid w:val="004F4407"/>
    <w:rsid w:val="004F537A"/>
    <w:rsid w:val="0050153B"/>
    <w:rsid w:val="00501BA5"/>
    <w:rsid w:val="0050758D"/>
    <w:rsid w:val="005107CE"/>
    <w:rsid w:val="00511A85"/>
    <w:rsid w:val="00512959"/>
    <w:rsid w:val="00527471"/>
    <w:rsid w:val="005367D8"/>
    <w:rsid w:val="00540658"/>
    <w:rsid w:val="00576FBF"/>
    <w:rsid w:val="00580683"/>
    <w:rsid w:val="005934C9"/>
    <w:rsid w:val="005B2F28"/>
    <w:rsid w:val="005D0892"/>
    <w:rsid w:val="005D52AF"/>
    <w:rsid w:val="005D6840"/>
    <w:rsid w:val="005E26A4"/>
    <w:rsid w:val="005E3F29"/>
    <w:rsid w:val="005F4E93"/>
    <w:rsid w:val="005F5657"/>
    <w:rsid w:val="005F7199"/>
    <w:rsid w:val="006009C6"/>
    <w:rsid w:val="00607166"/>
    <w:rsid w:val="00611072"/>
    <w:rsid w:val="006114D6"/>
    <w:rsid w:val="006243DF"/>
    <w:rsid w:val="0063690E"/>
    <w:rsid w:val="00660FD5"/>
    <w:rsid w:val="006705BA"/>
    <w:rsid w:val="006742A5"/>
    <w:rsid w:val="006822BE"/>
    <w:rsid w:val="006873C8"/>
    <w:rsid w:val="006915BF"/>
    <w:rsid w:val="006948D0"/>
    <w:rsid w:val="006C59A4"/>
    <w:rsid w:val="006D0D02"/>
    <w:rsid w:val="006D160E"/>
    <w:rsid w:val="006D21FE"/>
    <w:rsid w:val="006D2EF6"/>
    <w:rsid w:val="006E561D"/>
    <w:rsid w:val="006F40C5"/>
    <w:rsid w:val="00701FCA"/>
    <w:rsid w:val="007073A6"/>
    <w:rsid w:val="00711F90"/>
    <w:rsid w:val="00723FD8"/>
    <w:rsid w:val="00733258"/>
    <w:rsid w:val="007348F2"/>
    <w:rsid w:val="007505A3"/>
    <w:rsid w:val="00763DF4"/>
    <w:rsid w:val="0077425E"/>
    <w:rsid w:val="00776471"/>
    <w:rsid w:val="00786214"/>
    <w:rsid w:val="00786373"/>
    <w:rsid w:val="007917F1"/>
    <w:rsid w:val="007C0544"/>
    <w:rsid w:val="007C2D97"/>
    <w:rsid w:val="007C3111"/>
    <w:rsid w:val="007D1803"/>
    <w:rsid w:val="007D4C33"/>
    <w:rsid w:val="007F5FF0"/>
    <w:rsid w:val="008033BC"/>
    <w:rsid w:val="008040FD"/>
    <w:rsid w:val="00820CE2"/>
    <w:rsid w:val="00825A86"/>
    <w:rsid w:val="0082614C"/>
    <w:rsid w:val="008356CC"/>
    <w:rsid w:val="00840CE8"/>
    <w:rsid w:val="00847401"/>
    <w:rsid w:val="008529C1"/>
    <w:rsid w:val="008629ED"/>
    <w:rsid w:val="00870F66"/>
    <w:rsid w:val="00895C3A"/>
    <w:rsid w:val="008B3681"/>
    <w:rsid w:val="008B36D5"/>
    <w:rsid w:val="008B5499"/>
    <w:rsid w:val="008C1EE3"/>
    <w:rsid w:val="008C4763"/>
    <w:rsid w:val="008D0327"/>
    <w:rsid w:val="008D535B"/>
    <w:rsid w:val="008D6553"/>
    <w:rsid w:val="008E11F6"/>
    <w:rsid w:val="008E5B72"/>
    <w:rsid w:val="008E64BA"/>
    <w:rsid w:val="008E69C2"/>
    <w:rsid w:val="00904078"/>
    <w:rsid w:val="00907746"/>
    <w:rsid w:val="00915573"/>
    <w:rsid w:val="00923452"/>
    <w:rsid w:val="00923FEB"/>
    <w:rsid w:val="00945774"/>
    <w:rsid w:val="009568D3"/>
    <w:rsid w:val="00964E82"/>
    <w:rsid w:val="00976737"/>
    <w:rsid w:val="00981E49"/>
    <w:rsid w:val="009858DE"/>
    <w:rsid w:val="009A4224"/>
    <w:rsid w:val="009C4205"/>
    <w:rsid w:val="009C4EFB"/>
    <w:rsid w:val="009C78EB"/>
    <w:rsid w:val="009D17CD"/>
    <w:rsid w:val="009D263A"/>
    <w:rsid w:val="009E10E0"/>
    <w:rsid w:val="009E162E"/>
    <w:rsid w:val="009E26FA"/>
    <w:rsid w:val="009F5038"/>
    <w:rsid w:val="00A21A63"/>
    <w:rsid w:val="00A26448"/>
    <w:rsid w:val="00A30F27"/>
    <w:rsid w:val="00A33781"/>
    <w:rsid w:val="00A35BA7"/>
    <w:rsid w:val="00A36612"/>
    <w:rsid w:val="00A36FDF"/>
    <w:rsid w:val="00A47894"/>
    <w:rsid w:val="00A6681C"/>
    <w:rsid w:val="00A73597"/>
    <w:rsid w:val="00A761C8"/>
    <w:rsid w:val="00A831BA"/>
    <w:rsid w:val="00A92F3F"/>
    <w:rsid w:val="00A9330A"/>
    <w:rsid w:val="00A9479C"/>
    <w:rsid w:val="00AB5AF2"/>
    <w:rsid w:val="00AC77BD"/>
    <w:rsid w:val="00AD1569"/>
    <w:rsid w:val="00AE0922"/>
    <w:rsid w:val="00B025BA"/>
    <w:rsid w:val="00B146AE"/>
    <w:rsid w:val="00B25289"/>
    <w:rsid w:val="00B254F3"/>
    <w:rsid w:val="00B26529"/>
    <w:rsid w:val="00B34749"/>
    <w:rsid w:val="00B3564F"/>
    <w:rsid w:val="00B472C3"/>
    <w:rsid w:val="00B52465"/>
    <w:rsid w:val="00B93F1B"/>
    <w:rsid w:val="00B9438F"/>
    <w:rsid w:val="00BB37C2"/>
    <w:rsid w:val="00BD7BAE"/>
    <w:rsid w:val="00BE1EB9"/>
    <w:rsid w:val="00BE2609"/>
    <w:rsid w:val="00BE7F35"/>
    <w:rsid w:val="00BF4869"/>
    <w:rsid w:val="00C02088"/>
    <w:rsid w:val="00C20212"/>
    <w:rsid w:val="00C2173A"/>
    <w:rsid w:val="00C33FA3"/>
    <w:rsid w:val="00C43842"/>
    <w:rsid w:val="00C6370B"/>
    <w:rsid w:val="00C6538B"/>
    <w:rsid w:val="00C667F7"/>
    <w:rsid w:val="00C66E31"/>
    <w:rsid w:val="00C771BE"/>
    <w:rsid w:val="00CA1E1E"/>
    <w:rsid w:val="00CA29A8"/>
    <w:rsid w:val="00CA63A1"/>
    <w:rsid w:val="00CB4806"/>
    <w:rsid w:val="00CC473A"/>
    <w:rsid w:val="00CC4B68"/>
    <w:rsid w:val="00CC539D"/>
    <w:rsid w:val="00CF1018"/>
    <w:rsid w:val="00D01F5C"/>
    <w:rsid w:val="00D13C6C"/>
    <w:rsid w:val="00D16607"/>
    <w:rsid w:val="00D17208"/>
    <w:rsid w:val="00D44559"/>
    <w:rsid w:val="00D54631"/>
    <w:rsid w:val="00D562A0"/>
    <w:rsid w:val="00D7360C"/>
    <w:rsid w:val="00D96C8C"/>
    <w:rsid w:val="00D97FEC"/>
    <w:rsid w:val="00DB2221"/>
    <w:rsid w:val="00DC226F"/>
    <w:rsid w:val="00DC39AE"/>
    <w:rsid w:val="00DC6482"/>
    <w:rsid w:val="00DC7C09"/>
    <w:rsid w:val="00DD4F17"/>
    <w:rsid w:val="00DE4558"/>
    <w:rsid w:val="00DF2AB4"/>
    <w:rsid w:val="00DF63ED"/>
    <w:rsid w:val="00DF7A38"/>
    <w:rsid w:val="00E13FC0"/>
    <w:rsid w:val="00E15D29"/>
    <w:rsid w:val="00E252C4"/>
    <w:rsid w:val="00E412BF"/>
    <w:rsid w:val="00E45319"/>
    <w:rsid w:val="00E508CE"/>
    <w:rsid w:val="00E64B19"/>
    <w:rsid w:val="00E804A4"/>
    <w:rsid w:val="00E83B49"/>
    <w:rsid w:val="00EA340B"/>
    <w:rsid w:val="00EB009D"/>
    <w:rsid w:val="00EB26CB"/>
    <w:rsid w:val="00EB7459"/>
    <w:rsid w:val="00EC10A8"/>
    <w:rsid w:val="00EC5104"/>
    <w:rsid w:val="00ED5C37"/>
    <w:rsid w:val="00EF3788"/>
    <w:rsid w:val="00F005D7"/>
    <w:rsid w:val="00F2380C"/>
    <w:rsid w:val="00F2669D"/>
    <w:rsid w:val="00F37D9B"/>
    <w:rsid w:val="00F42865"/>
    <w:rsid w:val="00F503FB"/>
    <w:rsid w:val="00F526C4"/>
    <w:rsid w:val="00F664FC"/>
    <w:rsid w:val="00F844F6"/>
    <w:rsid w:val="00FA2172"/>
    <w:rsid w:val="00FC156B"/>
    <w:rsid w:val="00FD71B7"/>
    <w:rsid w:val="00FE2A33"/>
    <w:rsid w:val="00FE4EA2"/>
    <w:rsid w:val="00FF6A32"/>
    <w:rsid w:val="0A884B13"/>
    <w:rsid w:val="0BE94FDC"/>
    <w:rsid w:val="1F302275"/>
    <w:rsid w:val="2B4B23F3"/>
    <w:rsid w:val="2D826436"/>
    <w:rsid w:val="4EB77C34"/>
    <w:rsid w:val="56210214"/>
    <w:rsid w:val="57632B8C"/>
    <w:rsid w:val="57F96464"/>
    <w:rsid w:val="5FF95E89"/>
    <w:rsid w:val="623B0472"/>
    <w:rsid w:val="65E303F2"/>
    <w:rsid w:val="6DAD4F21"/>
    <w:rsid w:val="7D1B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40BF"/>
  <w15:docId w15:val="{9A67CFEE-539B-4387-9CC5-05A00B33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cs="Times New Roman"/>
      <w:sz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pPr>
      <w:ind w:left="720"/>
      <w:contextualSpacing/>
    </w:pPr>
    <w:rPr>
      <w:rFonts w:asciiTheme="minorHAnsi" w:hAnsiTheme="minorHAnsi"/>
      <w:sz w:val="22"/>
    </w:rPr>
  </w:style>
  <w:style w:type="character" w:customStyle="1" w:styleId="ListParagraphChar">
    <w:name w:val="List Paragraph Char"/>
    <w:link w:val="ListParagraph"/>
    <w:uiPriority w:val="34"/>
    <w:qFormat/>
    <w:locked/>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fontstyle01">
    <w:name w:val="fontstyle01"/>
    <w:basedOn w:val="DefaultParagraphFont"/>
    <w:qFormat/>
    <w:rPr>
      <w:rFonts w:ascii="Arial-BoldMT" w:hAnsi="Arial-BoldMT" w:hint="default"/>
      <w:b/>
      <w:bCs/>
      <w:color w:val="0070C0"/>
      <w:sz w:val="22"/>
      <w:szCs w:val="22"/>
    </w:rPr>
  </w:style>
  <w:style w:type="paragraph" w:customStyle="1" w:styleId="Cu">
    <w:name w:val="Câu"/>
    <w:basedOn w:val="ListParagraph"/>
    <w:qFormat/>
    <w:pPr>
      <w:numPr>
        <w:numId w:val="1"/>
      </w:numPr>
      <w:tabs>
        <w:tab w:val="left" w:pos="284"/>
        <w:tab w:val="left" w:pos="2552"/>
        <w:tab w:val="left" w:pos="4820"/>
        <w:tab w:val="left" w:pos="7088"/>
      </w:tabs>
      <w:spacing w:after="0" w:line="288" w:lineRule="auto"/>
      <w:ind w:left="0" w:firstLine="0"/>
    </w:pPr>
    <w:rPr>
      <w:rFonts w:ascii="Times New Roman" w:eastAsia="Times New Roman" w:hAnsi="Times New Roman" w:cs="Times New Roman"/>
      <w:sz w:val="24"/>
      <w:szCs w:val="24"/>
    </w:rPr>
  </w:style>
  <w:style w:type="paragraph" w:customStyle="1" w:styleId="ArtisticBody">
    <w:name w:val="Artistic Body"/>
    <w:basedOn w:val="Normal"/>
    <w:uiPriority w:val="99"/>
    <w:qFormat/>
    <w:pPr>
      <w:autoSpaceDE w:val="0"/>
      <w:autoSpaceDN w:val="0"/>
      <w:adjustRightInd w:val="0"/>
      <w:spacing w:after="0" w:line="240" w:lineRule="auto"/>
    </w:pPr>
    <w:rPr>
      <w:rFonts w:ascii="TOPPER" w:hAnsi="TOPPER" w:cs="TOPPER"/>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rongbang1">
    <w:name w:val="trongbang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qFormat/>
    <w:rPr>
      <w:rFonts w:ascii="Arial-BoldMT" w:eastAsia="Arial-BoldMT" w:hAnsi="Arial-BoldMT" w:cs="Arial-BoldMT" w:hint="default"/>
      <w:b/>
      <w:bCs/>
      <w:color w:val="0070C0"/>
      <w:sz w:val="22"/>
      <w:szCs w:val="22"/>
    </w:rPr>
  </w:style>
  <w:style w:type="character" w:customStyle="1" w:styleId="10">
    <w:name w:val="1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Nguyen Thi Minh</dc:creator>
  <cp:lastModifiedBy>Windows 10</cp:lastModifiedBy>
  <cp:revision>3</cp:revision>
  <dcterms:created xsi:type="dcterms:W3CDTF">2024-11-25T15:23:00Z</dcterms:created>
  <dcterms:modified xsi:type="dcterms:W3CDTF">2025-03-09T13:23:00Z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8A6DC01CFBB940FCA341B60DB323B7F1_13</vt:lpwstr>
  </property>
</Properties>
</file>